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89" w:rsidRPr="00CB6C2D" w:rsidRDefault="005E7D89" w:rsidP="005E7D89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</w:t>
      </w:r>
      <w:proofErr w:type="spellStart"/>
      <w:r w:rsidRPr="00CB6C2D">
        <w:rPr>
          <w:sz w:val="28"/>
          <w:szCs w:val="28"/>
        </w:rPr>
        <w:t>eKosovës</w:t>
      </w:r>
      <w:proofErr w:type="spellEnd"/>
      <w:proofErr w:type="gramEnd"/>
    </w:p>
    <w:p w:rsidR="005E7D89" w:rsidRPr="00CB6C2D" w:rsidRDefault="005E7D89" w:rsidP="005E7D89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5E7D89" w:rsidRDefault="005E7D89" w:rsidP="005E7D89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5E7D89" w:rsidRPr="006C31F2" w:rsidRDefault="005E7D89" w:rsidP="005E7D89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>
        <w:rPr>
          <w:rFonts w:ascii="Times New Roman" w:hAnsi="Times New Roman" w:cs="Times New Roman"/>
          <w:i/>
          <w:sz w:val="18"/>
          <w:szCs w:val="18"/>
        </w:rPr>
        <w:t xml:space="preserve"> 11/</w:t>
      </w:r>
      <w:r w:rsidR="003303F5">
        <w:rPr>
          <w:rFonts w:ascii="Times New Roman" w:hAnsi="Times New Roman" w:cs="Times New Roman"/>
          <w:i/>
          <w:sz w:val="18"/>
          <w:szCs w:val="18"/>
        </w:rPr>
        <w:t>07.12.2021</w:t>
      </w:r>
    </w:p>
    <w:p w:rsidR="005E7D89" w:rsidRPr="006C31F2" w:rsidRDefault="005E7D89" w:rsidP="005E7D89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3303F5">
        <w:rPr>
          <w:rFonts w:ascii="Times New Roman" w:hAnsi="Times New Roman" w:cs="Times New Roman"/>
          <w:i/>
          <w:sz w:val="18"/>
          <w:szCs w:val="18"/>
        </w:rPr>
        <w:t>: 11/2543</w:t>
      </w:r>
    </w:p>
    <w:p w:rsidR="005E7D89" w:rsidRPr="00410BBF" w:rsidRDefault="00C726E4" w:rsidP="005E7D89">
      <w:pPr>
        <w:shd w:val="clear" w:color="auto" w:fill="FFFFFF"/>
        <w:tabs>
          <w:tab w:val="left" w:pos="2540"/>
          <w:tab w:val="center" w:pos="4789"/>
          <w:tab w:val="left" w:pos="7490"/>
        </w:tabs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bazë të nenit 68  paragrafi 1 të Ligjit për Zyrtarët Publik Nr.06/L-114 për Zyrtaret Publikë e n</w:t>
      </w:r>
      <w:r w:rsidR="005E7D89" w:rsidRPr="00410BBF">
        <w:rPr>
          <w:rFonts w:ascii="Times New Roman" w:hAnsi="Times New Roman" w:cs="Times New Roman"/>
          <w:sz w:val="24"/>
          <w:szCs w:val="24"/>
        </w:rPr>
        <w:t>ë bazë të nenit 8, paragrafi 1 dhe 2  të Ligjit të Punës, nr. 03/L-212,( Gazeta Zyrtare e Republikës së Kosovës, Nr.90/2010), Neni 5 pikës c. të Ligjit për Arsimin në Komunat e Republikës së Kosovës, nr. 03/L-068, Ligjit për Arsimin Parauniverzitar në Republikën e Kosovës, Nr.04/L-032, të datës 29.08.2011 nenit 34 dhe 35 Udhëzimit Administrativ ( MPMS)Nr.07/2017 për rregullimin e Procedurave të Konkursit Publik Neni 4. Udhëzimit Administrativ MASHT Nr.</w:t>
      </w:r>
      <w:r>
        <w:rPr>
          <w:rFonts w:ascii="Times New Roman" w:hAnsi="Times New Roman" w:cs="Times New Roman"/>
          <w:sz w:val="24"/>
          <w:szCs w:val="24"/>
        </w:rPr>
        <w:t xml:space="preserve">05/2021 </w:t>
      </w:r>
      <w:r w:rsidR="005E7D89" w:rsidRPr="00410BBF">
        <w:rPr>
          <w:rFonts w:ascii="Times New Roman" w:hAnsi="Times New Roman" w:cs="Times New Roman"/>
          <w:sz w:val="24"/>
          <w:szCs w:val="24"/>
        </w:rPr>
        <w:t>Për Normativin Mbi Kuadrin  Profesional  të  Arsimit të  Përgjithshëm. Drejtoria për Arsim dhe Edukim shpall:</w:t>
      </w:r>
    </w:p>
    <w:p w:rsidR="005E7D89" w:rsidRDefault="005E7D89" w:rsidP="005E7D89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5E7D89" w:rsidRDefault="005E7D89" w:rsidP="005E7D89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-2021/2022</w:t>
      </w:r>
    </w:p>
    <w:tbl>
      <w:tblPr>
        <w:tblW w:w="109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477"/>
        <w:gridCol w:w="1620"/>
        <w:gridCol w:w="2880"/>
        <w:gridCol w:w="810"/>
        <w:gridCol w:w="682"/>
      </w:tblGrid>
      <w:tr w:rsidR="00436852" w:rsidRPr="00E107A9" w:rsidTr="00FC0C10">
        <w:trPr>
          <w:trHeight w:val="620"/>
        </w:trPr>
        <w:tc>
          <w:tcPr>
            <w:tcW w:w="450" w:type="dxa"/>
          </w:tcPr>
          <w:p w:rsidR="00436852" w:rsidRPr="00E107A9" w:rsidRDefault="00436852" w:rsidP="00C819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4477" w:type="dxa"/>
          </w:tcPr>
          <w:p w:rsidR="00436852" w:rsidRPr="00E107A9" w:rsidRDefault="00436852" w:rsidP="00C81916">
            <w:pPr>
              <w:ind w:lef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Niveli, Shkolla</w:t>
            </w:r>
          </w:p>
        </w:tc>
        <w:tc>
          <w:tcPr>
            <w:tcW w:w="1620" w:type="dxa"/>
          </w:tcPr>
          <w:p w:rsidR="00436852" w:rsidRPr="00E107A9" w:rsidRDefault="00436852" w:rsidP="00C819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Pozita</w:t>
            </w:r>
          </w:p>
        </w:tc>
        <w:tc>
          <w:tcPr>
            <w:tcW w:w="2880" w:type="dxa"/>
          </w:tcPr>
          <w:p w:rsidR="00436852" w:rsidRPr="00E107A9" w:rsidRDefault="00436852" w:rsidP="00C819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Vendi i lirë/zëvendesim</w:t>
            </w:r>
          </w:p>
        </w:tc>
        <w:tc>
          <w:tcPr>
            <w:tcW w:w="810" w:type="dxa"/>
          </w:tcPr>
          <w:p w:rsidR="00436852" w:rsidRPr="00E107A9" w:rsidRDefault="00436852" w:rsidP="00C81916">
            <w:pPr>
              <w:ind w:left="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Numri i pozitave</w:t>
            </w:r>
          </w:p>
        </w:tc>
        <w:tc>
          <w:tcPr>
            <w:tcW w:w="682" w:type="dxa"/>
          </w:tcPr>
          <w:p w:rsidR="00436852" w:rsidRPr="00E107A9" w:rsidRDefault="00436852" w:rsidP="00C819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Orë</w:t>
            </w:r>
          </w:p>
        </w:tc>
      </w:tr>
      <w:tr w:rsidR="00436852" w:rsidRPr="003B2BE8" w:rsidTr="00FC0C10">
        <w:trPr>
          <w:trHeight w:val="800"/>
        </w:trPr>
        <w:tc>
          <w:tcPr>
            <w:tcW w:w="450" w:type="dxa"/>
          </w:tcPr>
          <w:p w:rsidR="00436852" w:rsidRPr="003B2BE8" w:rsidRDefault="00436852" w:rsidP="00C8191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7" w:type="dxa"/>
          </w:tcPr>
          <w:p w:rsidR="00436852" w:rsidRPr="003B2BE8" w:rsidRDefault="001C2735" w:rsidP="00C81916">
            <w:pPr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SHFMU” Beqir Gashi” në Mleqan </w:t>
            </w:r>
            <w:r w:rsidR="0043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436852" w:rsidRPr="003B2BE8" w:rsidRDefault="001C2735" w:rsidP="00C81916">
            <w:pPr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Gjuhë angleze</w:t>
            </w:r>
          </w:p>
        </w:tc>
        <w:tc>
          <w:tcPr>
            <w:tcW w:w="2880" w:type="dxa"/>
          </w:tcPr>
          <w:p w:rsidR="00436852" w:rsidRPr="003B2BE8" w:rsidRDefault="00FA67EF" w:rsidP="00C819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Zëvendesim</w:t>
            </w:r>
            <w:r w:rsidR="00436852">
              <w:rPr>
                <w:rFonts w:ascii="Times New Roman" w:hAnsi="Times New Roman" w:cs="Times New Roman"/>
                <w:sz w:val="20"/>
                <w:szCs w:val="20"/>
              </w:rPr>
              <w:t xml:space="preserve"> i lehonisë</w:t>
            </w:r>
          </w:p>
        </w:tc>
        <w:tc>
          <w:tcPr>
            <w:tcW w:w="810" w:type="dxa"/>
          </w:tcPr>
          <w:p w:rsidR="00436852" w:rsidRPr="003B2BE8" w:rsidRDefault="00436852" w:rsidP="00C81916">
            <w:pPr>
              <w:ind w:left="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2B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436852" w:rsidRPr="003B2BE8" w:rsidRDefault="001C2735" w:rsidP="001C273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36BE1" w:rsidRPr="003B2BE8" w:rsidTr="00FC0C10">
        <w:trPr>
          <w:trHeight w:val="800"/>
        </w:trPr>
        <w:tc>
          <w:tcPr>
            <w:tcW w:w="450" w:type="dxa"/>
          </w:tcPr>
          <w:p w:rsidR="00C36BE1" w:rsidRDefault="00C36BE1" w:rsidP="00C36BE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77" w:type="dxa"/>
          </w:tcPr>
          <w:p w:rsidR="00C36BE1" w:rsidRDefault="00C36BE1" w:rsidP="00C36BE1">
            <w:pPr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SHFMU” Ibrahim Mazreku” në Malishevë</w:t>
            </w:r>
          </w:p>
        </w:tc>
        <w:tc>
          <w:tcPr>
            <w:tcW w:w="1620" w:type="dxa"/>
          </w:tcPr>
          <w:p w:rsidR="00C36BE1" w:rsidRDefault="00C36BE1" w:rsidP="00C36BE1">
            <w:pPr>
              <w:ind w:left="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Mësim klasor </w:t>
            </w:r>
          </w:p>
        </w:tc>
        <w:tc>
          <w:tcPr>
            <w:tcW w:w="2880" w:type="dxa"/>
          </w:tcPr>
          <w:p w:rsidR="00C36BE1" w:rsidRPr="003B2BE8" w:rsidRDefault="00C36BE1" w:rsidP="00C36B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Zëvendesim i lehonisë</w:t>
            </w:r>
          </w:p>
        </w:tc>
        <w:tc>
          <w:tcPr>
            <w:tcW w:w="810" w:type="dxa"/>
          </w:tcPr>
          <w:p w:rsidR="00C36BE1" w:rsidRPr="003B2BE8" w:rsidRDefault="00C36BE1" w:rsidP="00C36BE1">
            <w:pPr>
              <w:ind w:left="7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C36BE1" w:rsidRDefault="00C36BE1" w:rsidP="00C36B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436852" w:rsidRDefault="00436852" w:rsidP="005E7D89">
      <w:pPr>
        <w:rPr>
          <w:rFonts w:ascii="Times New Roman" w:hAnsi="Times New Roman" w:cs="Times New Roman"/>
          <w:sz w:val="16"/>
          <w:szCs w:val="16"/>
        </w:rPr>
      </w:pPr>
    </w:p>
    <w:p w:rsidR="003739A7" w:rsidRPr="00EE467B" w:rsidRDefault="003739A7" w:rsidP="003739A7">
      <w:pPr>
        <w:ind w:left="-720"/>
        <w:jc w:val="both"/>
        <w:rPr>
          <w:rFonts w:ascii="Times New Roman" w:hAnsi="Times New Roman" w:cs="Times New Roman"/>
          <w:b/>
        </w:rPr>
      </w:pPr>
      <w:r>
        <w:tab/>
      </w:r>
      <w:r w:rsidR="001309C7">
        <w:rPr>
          <w:rFonts w:ascii="Times New Roman" w:hAnsi="Times New Roman" w:cs="Times New Roman"/>
          <w:b/>
        </w:rPr>
        <w:t xml:space="preserve">Kandidatët konkurues në shkollat e lartëcekura </w:t>
      </w:r>
      <w:r w:rsidR="00BC68A4">
        <w:rPr>
          <w:rFonts w:ascii="Times New Roman" w:hAnsi="Times New Roman" w:cs="Times New Roman"/>
          <w:b/>
        </w:rPr>
        <w:t xml:space="preserve">në listën pritëse dhe </w:t>
      </w:r>
      <w:r w:rsidR="001309C7">
        <w:rPr>
          <w:rFonts w:ascii="Times New Roman" w:hAnsi="Times New Roman" w:cs="Times New Roman"/>
          <w:b/>
        </w:rPr>
        <w:t xml:space="preserve"> </w:t>
      </w:r>
      <w:r w:rsidRPr="00EE467B">
        <w:rPr>
          <w:rFonts w:ascii="Times New Roman" w:hAnsi="Times New Roman" w:cs="Times New Roman"/>
          <w:b/>
        </w:rPr>
        <w:t>shpallën fitues</w:t>
      </w:r>
      <w:r w:rsidR="00BC68A4">
        <w:rPr>
          <w:rFonts w:ascii="Times New Roman" w:hAnsi="Times New Roman" w:cs="Times New Roman"/>
          <w:b/>
        </w:rPr>
        <w:t>, fillojnë punë</w:t>
      </w:r>
      <w:r w:rsidRPr="00EE467B">
        <w:rPr>
          <w:rFonts w:ascii="Times New Roman" w:hAnsi="Times New Roman" w:cs="Times New Roman"/>
          <w:b/>
        </w:rPr>
        <w:t xml:space="preserve"> me rastin e </w:t>
      </w:r>
      <w:r w:rsidR="00284646">
        <w:rPr>
          <w:rFonts w:ascii="Times New Roman" w:hAnsi="Times New Roman" w:cs="Times New Roman"/>
          <w:b/>
        </w:rPr>
        <w:t xml:space="preserve">shkurjes në pushim të lehonisë </w:t>
      </w:r>
      <w:r w:rsidR="00BC68A4">
        <w:rPr>
          <w:rFonts w:ascii="Times New Roman" w:hAnsi="Times New Roman" w:cs="Times New Roman"/>
          <w:b/>
        </w:rPr>
        <w:t xml:space="preserve"> apo zëvendësimin e </w:t>
      </w:r>
      <w:r w:rsidR="00284646">
        <w:rPr>
          <w:rFonts w:ascii="Times New Roman" w:hAnsi="Times New Roman" w:cs="Times New Roman"/>
          <w:b/>
        </w:rPr>
        <w:t>punëtorve me smundje kronike</w:t>
      </w:r>
      <w:r w:rsidRPr="00EE467B">
        <w:rPr>
          <w:rFonts w:ascii="Times New Roman" w:hAnsi="Times New Roman" w:cs="Times New Roman"/>
          <w:b/>
        </w:rPr>
        <w:t xml:space="preserve">. Lista pritëse vlenë </w:t>
      </w:r>
      <w:r w:rsidR="00BC68A4">
        <w:rPr>
          <w:rFonts w:ascii="Times New Roman" w:hAnsi="Times New Roman" w:cs="Times New Roman"/>
          <w:b/>
        </w:rPr>
        <w:t>për</w:t>
      </w:r>
      <w:r w:rsidRPr="00EE467B">
        <w:rPr>
          <w:rFonts w:ascii="Times New Roman" w:hAnsi="Times New Roman" w:cs="Times New Roman"/>
          <w:b/>
        </w:rPr>
        <w:t xml:space="preserve"> vitit shkollor 2021-2022.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  <w:b/>
        </w:rPr>
      </w:pPr>
      <w:r w:rsidRPr="00EE467B">
        <w:rPr>
          <w:rFonts w:ascii="Times New Roman" w:hAnsi="Times New Roman" w:cs="Times New Roman"/>
          <w:b/>
        </w:rPr>
        <w:t>I. Aplikacionit i bashkëngjiten këto dokumente: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>Formulari i aplikimit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>Rezymeja personale (CV)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>Dokumenti personal(letërnjoftimi ose pasaporta)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 xml:space="preserve">Diplomat e kualifikimit(ose certifikatat), çertifikatat në vend të diplomës jo më të vjetra se gjashtë muaj. 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>Çertifikata që nuk jeni nën hetime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>Dëshmitë e përvojës në institucionet arsimore ( nëse ka)</w:t>
      </w:r>
    </w:p>
    <w:p w:rsidR="003739A7" w:rsidRPr="00EE467B" w:rsidRDefault="003739A7" w:rsidP="003739A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lang w:val="sq-AL"/>
        </w:rPr>
      </w:pPr>
      <w:r w:rsidRPr="00EE467B">
        <w:rPr>
          <w:rFonts w:ascii="Times New Roman" w:hAnsi="Times New Roman"/>
          <w:lang w:val="sq-AL"/>
        </w:rPr>
        <w:t xml:space="preserve">Çertifikata e lindjes 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  <w:b/>
        </w:rPr>
      </w:pPr>
      <w:r w:rsidRPr="00EE467B">
        <w:rPr>
          <w:rFonts w:ascii="Times New Roman" w:hAnsi="Times New Roman" w:cs="Times New Roman"/>
          <w:b/>
        </w:rPr>
        <w:t>II. Kushtet dhe Kualifikimi:</w:t>
      </w:r>
    </w:p>
    <w:p w:rsidR="00D726F0" w:rsidRDefault="003739A7" w:rsidP="003739A7">
      <w:pPr>
        <w:jc w:val="both"/>
        <w:rPr>
          <w:rFonts w:ascii="Times New Roman" w:hAnsi="Times New Roman" w:cs="Times New Roman"/>
        </w:rPr>
      </w:pPr>
      <w:r w:rsidRPr="00EE467B">
        <w:rPr>
          <w:rFonts w:ascii="Times New Roman" w:hAnsi="Times New Roman" w:cs="Times New Roman"/>
        </w:rPr>
        <w:t xml:space="preserve">Në bazë të Udhëzimit Administrativ </w:t>
      </w:r>
      <w:r w:rsidRPr="00C726E4">
        <w:rPr>
          <w:rFonts w:ascii="Times New Roman" w:hAnsi="Times New Roman" w:cs="Times New Roman"/>
          <w:shd w:val="clear" w:color="auto" w:fill="FFFFFF" w:themeFill="background1"/>
        </w:rPr>
        <w:t xml:space="preserve">Nr. </w:t>
      </w:r>
      <w:r w:rsidR="00C726E4" w:rsidRPr="00C726E4">
        <w:rPr>
          <w:rFonts w:ascii="Times New Roman" w:hAnsi="Times New Roman" w:cs="Times New Roman"/>
          <w:shd w:val="clear" w:color="auto" w:fill="FFFFFF" w:themeFill="background1"/>
        </w:rPr>
        <w:t>05/2021</w:t>
      </w:r>
      <w:r w:rsidRPr="00EE467B">
        <w:rPr>
          <w:rFonts w:ascii="Times New Roman" w:hAnsi="Times New Roman" w:cs="Times New Roman"/>
        </w:rPr>
        <w:t xml:space="preserve"> Për Normativin Mbi Kuadrin Profesional të Arsimit të përgjithshëm. 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</w:rPr>
      </w:pPr>
      <w:r w:rsidRPr="00EE467B">
        <w:rPr>
          <w:rFonts w:ascii="Times New Roman" w:hAnsi="Times New Roman" w:cs="Times New Roman"/>
        </w:rPr>
        <w:t>Në mungesë të kandidatëve  me kualifikim  përkatës, do  të shqyrtohen edhe aplikacionet e kandidatëve me kualifikim më të përafërt.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  <w:b/>
        </w:rPr>
      </w:pPr>
      <w:r w:rsidRPr="00EE467B">
        <w:rPr>
          <w:rFonts w:ascii="Times New Roman" w:hAnsi="Times New Roman" w:cs="Times New Roman"/>
          <w:b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</w:rPr>
      </w:pPr>
      <w:r w:rsidRPr="00EE467B">
        <w:rPr>
          <w:rFonts w:ascii="Times New Roman" w:hAnsi="Times New Roman" w:cs="Times New Roman"/>
        </w:rPr>
        <w:lastRenderedPageBreak/>
        <w:t>Si informata të sakta dhe të vërteta do të konsiderohen vetëm ato informata, të cilat janë të dëshmuara me dokumente( jo ata që janë vetëm të deklaruara pa dëshmi)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  <w:b/>
        </w:rPr>
      </w:pPr>
      <w:r w:rsidRPr="00EE467B">
        <w:rPr>
          <w:rFonts w:ascii="Times New Roman" w:hAnsi="Times New Roman" w:cs="Times New Roman"/>
          <w:b/>
        </w:rPr>
        <w:t>Për intervistë do të ftohën ata kandidatë të cilët i plotësojnë kushtet sipas akteve ligjore të cekura.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</w:rPr>
      </w:pPr>
      <w:r w:rsidRPr="00EE467B">
        <w:rPr>
          <w:rFonts w:ascii="Times New Roman" w:hAnsi="Times New Roman" w:cs="Times New Roman"/>
        </w:rPr>
        <w:t>Lista e ngushtë e aplikantëve që ftohen për intervistë dhe orari i intervistave publikohet në ueb- faqen e Komunës së Malishevës.</w:t>
      </w:r>
    </w:p>
    <w:p w:rsidR="003739A7" w:rsidRDefault="003739A7" w:rsidP="003739A7">
      <w:pPr>
        <w:jc w:val="both"/>
        <w:rPr>
          <w:rFonts w:ascii="Times New Roman" w:hAnsi="Times New Roman" w:cs="Times New Roman"/>
        </w:rPr>
      </w:pPr>
      <w:r w:rsidRPr="00EE467B">
        <w:rPr>
          <w:rFonts w:ascii="Times New Roman" w:hAnsi="Times New Roman" w:cs="Times New Roman"/>
        </w:rPr>
        <w:t>Të gjitha dokumentet duhet të jenë kopje dhe ato nuk kthehen, ndërsa origjinalet do të kërkohen me rastin  e intervistimit.</w:t>
      </w:r>
    </w:p>
    <w:p w:rsidR="00871D14" w:rsidRPr="00EE467B" w:rsidRDefault="00871D14" w:rsidP="003739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Kandidatët fitues sipas pikës  (1) një dhe pikës dy (2) të  konkursit, fillojnë punën me rastin e shkuarjes  së punëtorjes në pushim të lehonisë.</w:t>
      </w:r>
    </w:p>
    <w:p w:rsidR="003739A7" w:rsidRPr="00436852" w:rsidRDefault="003739A7" w:rsidP="003739A7">
      <w:pPr>
        <w:jc w:val="both"/>
        <w:rPr>
          <w:rFonts w:ascii="Times New Roman" w:hAnsi="Times New Roman" w:cs="Times New Roman"/>
          <w:b/>
        </w:rPr>
      </w:pPr>
      <w:r w:rsidRPr="00436852">
        <w:rPr>
          <w:rFonts w:ascii="Times New Roman" w:hAnsi="Times New Roman" w:cs="Times New Roman"/>
          <w:b/>
        </w:rPr>
        <w:t>Themelimi i marrëdhënies së punës:</w:t>
      </w:r>
    </w:p>
    <w:p w:rsidR="003739A7" w:rsidRPr="00436852" w:rsidRDefault="003739A7" w:rsidP="003739A7">
      <w:pPr>
        <w:jc w:val="both"/>
        <w:rPr>
          <w:rFonts w:ascii="Times New Roman" w:hAnsi="Times New Roman" w:cs="Times New Roman"/>
          <w:b/>
        </w:rPr>
      </w:pPr>
      <w:r w:rsidRPr="00436852">
        <w:rPr>
          <w:rFonts w:ascii="Times New Roman" w:hAnsi="Times New Roman" w:cs="Times New Roman"/>
          <w:b/>
        </w:rPr>
        <w:t>Marrëdhënia e punës themelohet vetëm nga dita e nënshkrimit të kontratës së punës.</w:t>
      </w:r>
    </w:p>
    <w:p w:rsidR="003739A7" w:rsidRPr="00EE467B" w:rsidRDefault="003739A7" w:rsidP="003739A7">
      <w:pPr>
        <w:jc w:val="both"/>
        <w:rPr>
          <w:rFonts w:ascii="Times New Roman" w:hAnsi="Times New Roman" w:cs="Times New Roman"/>
          <w:b/>
        </w:rPr>
      </w:pPr>
      <w:r w:rsidRPr="00EE467B">
        <w:rPr>
          <w:rFonts w:ascii="Times New Roman" w:hAnsi="Times New Roman" w:cs="Times New Roman"/>
          <w:b/>
        </w:rPr>
        <w:t>Afati dhe mënyra e aplikimit</w:t>
      </w:r>
    </w:p>
    <w:p w:rsidR="00F76F3F" w:rsidRPr="0040592C" w:rsidRDefault="00F76F3F" w:rsidP="00F76F3F">
      <w:pPr>
        <w:jc w:val="both"/>
        <w:rPr>
          <w:sz w:val="24"/>
          <w:szCs w:val="24"/>
        </w:rPr>
      </w:pPr>
      <w:r w:rsidRPr="0040592C">
        <w:rPr>
          <w:rFonts w:ascii="Times New Roman" w:hAnsi="Times New Roman" w:cs="Times New Roman"/>
          <w:sz w:val="24"/>
          <w:szCs w:val="24"/>
        </w:rPr>
        <w:t xml:space="preserve">Të gjithë kandidatët e interesuar duhet t’i marrin aplikacionet dhe të plotësuara të dorëzohen pranë Qendrës për Shërbim me Qytetar në Komunën e Malishevës. Data e njoftimit në web faqen; </w:t>
      </w:r>
      <w:hyperlink r:id="rId8" w:tgtFrame="_blank" w:history="1">
        <w:r>
          <w:rPr>
            <w:rStyle w:val="Hyperlink"/>
            <w:sz w:val="23"/>
            <w:szCs w:val="23"/>
            <w:bdr w:val="none" w:sz="0" w:space="0" w:color="auto" w:frame="1"/>
            <w:shd w:val="clear" w:color="auto" w:fill="FFFFFF"/>
          </w:rPr>
          <w:t>https://kk.rks-gov.net/malisheve/category/shpalljet/</w:t>
        </w:r>
      </w:hyperlink>
      <w:r w:rsidRPr="0040592C">
        <w:rPr>
          <w:rFonts w:ascii="Times New Roman" w:hAnsi="Times New Roman" w:cs="Times New Roman"/>
          <w:b/>
          <w:sz w:val="24"/>
          <w:szCs w:val="24"/>
        </w:rPr>
        <w:t>,</w:t>
      </w:r>
      <w:hyperlink r:id="rId9" w:tgtFrame="_blank" w:history="1">
        <w:r>
          <w:rPr>
            <w:rStyle w:val="Hyperlink"/>
            <w:sz w:val="23"/>
            <w:szCs w:val="23"/>
            <w:bdr w:val="none" w:sz="0" w:space="0" w:color="auto" w:frame="1"/>
            <w:shd w:val="clear" w:color="auto" w:fill="FFFFFF"/>
          </w:rPr>
          <w:t>https://kk.rks-gov.net/malisheve/</w:t>
        </w:r>
      </w:hyperlink>
      <w:r>
        <w:t>,</w:t>
      </w:r>
      <w:r w:rsidRPr="00405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2C">
        <w:rPr>
          <w:rFonts w:ascii="Times New Roman" w:hAnsi="Times New Roman" w:cs="Times New Roman"/>
          <w:sz w:val="24"/>
          <w:szCs w:val="24"/>
        </w:rPr>
        <w:t xml:space="preserve">është prej dt; </w:t>
      </w:r>
      <w:r w:rsidR="00647FD7">
        <w:rPr>
          <w:rFonts w:ascii="Times New Roman" w:hAnsi="Times New Roman" w:cs="Times New Roman"/>
          <w:sz w:val="24"/>
          <w:szCs w:val="24"/>
        </w:rPr>
        <w:t>07.12.2021</w:t>
      </w:r>
      <w:r w:rsidR="001C2735">
        <w:rPr>
          <w:rFonts w:ascii="Times New Roman" w:hAnsi="Times New Roman" w:cs="Times New Roman"/>
          <w:sz w:val="24"/>
          <w:szCs w:val="24"/>
        </w:rPr>
        <w:t>.</w:t>
      </w:r>
      <w:r w:rsidRPr="0040592C">
        <w:rPr>
          <w:rFonts w:ascii="Times New Roman" w:hAnsi="Times New Roman" w:cs="Times New Roman"/>
          <w:sz w:val="24"/>
          <w:szCs w:val="24"/>
        </w:rPr>
        <w:t xml:space="preserve"> deri me dt, </w:t>
      </w:r>
      <w:r w:rsidR="00647FD7">
        <w:rPr>
          <w:rFonts w:ascii="Times New Roman" w:hAnsi="Times New Roman" w:cs="Times New Roman"/>
          <w:sz w:val="24"/>
          <w:szCs w:val="24"/>
        </w:rPr>
        <w:t>06.01.2022</w:t>
      </w:r>
      <w:r w:rsidRPr="0040592C">
        <w:rPr>
          <w:rFonts w:ascii="Times New Roman" w:hAnsi="Times New Roman" w:cs="Times New Roman"/>
          <w:sz w:val="24"/>
          <w:szCs w:val="24"/>
        </w:rPr>
        <w:t>, ndërsa data e aplikimit</w:t>
      </w:r>
      <w:r w:rsidRPr="00405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92C">
        <w:rPr>
          <w:rFonts w:ascii="Times New Roman" w:hAnsi="Times New Roman" w:cs="Times New Roman"/>
          <w:sz w:val="24"/>
          <w:szCs w:val="24"/>
        </w:rPr>
        <w:t xml:space="preserve">është nga dt; </w:t>
      </w:r>
      <w:r w:rsidR="00114F59" w:rsidRPr="00693573">
        <w:rPr>
          <w:rFonts w:ascii="Times New Roman" w:hAnsi="Times New Roman" w:cs="Times New Roman"/>
          <w:b/>
          <w:sz w:val="24"/>
          <w:szCs w:val="24"/>
        </w:rPr>
        <w:t>07.01</w:t>
      </w:r>
      <w:r w:rsidR="00647FD7" w:rsidRPr="00693573">
        <w:rPr>
          <w:rFonts w:ascii="Times New Roman" w:hAnsi="Times New Roman" w:cs="Times New Roman"/>
          <w:b/>
          <w:sz w:val="24"/>
          <w:szCs w:val="24"/>
        </w:rPr>
        <w:t>.2022</w:t>
      </w:r>
      <w:r w:rsidRPr="0040592C">
        <w:rPr>
          <w:rFonts w:ascii="Times New Roman" w:hAnsi="Times New Roman" w:cs="Times New Roman"/>
          <w:sz w:val="24"/>
          <w:szCs w:val="24"/>
        </w:rPr>
        <w:t xml:space="preserve"> deri me dt; </w:t>
      </w:r>
      <w:r w:rsidR="00647FD7">
        <w:rPr>
          <w:rFonts w:ascii="Times New Roman" w:hAnsi="Times New Roman" w:cs="Times New Roman"/>
          <w:sz w:val="24"/>
          <w:szCs w:val="24"/>
        </w:rPr>
        <w:t>21.01.2022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592C">
        <w:rPr>
          <w:sz w:val="24"/>
          <w:szCs w:val="24"/>
        </w:rPr>
        <w:t>në intervistë do të ftohën vetëm kandidatët nga lista e ngushtë.</w:t>
      </w:r>
    </w:p>
    <w:p w:rsidR="00F76F3F" w:rsidRPr="0040592C" w:rsidRDefault="00F76F3F" w:rsidP="00F76F3F">
      <w:pPr>
        <w:jc w:val="both"/>
        <w:rPr>
          <w:sz w:val="24"/>
          <w:szCs w:val="24"/>
        </w:rPr>
      </w:pPr>
      <w:r w:rsidRPr="0040592C">
        <w:rPr>
          <w:sz w:val="24"/>
          <w:szCs w:val="24"/>
        </w:rPr>
        <w:t>Të gjithë kandidatët që kanë mbaruar studimet jashtë Shtetit të Republikës së Kosovës, e që konkurrojnë për këto pozita, duhen që diplomat e tyre (gradat universitare të fituara) të jenë të njohura nga Ministria e Arsimit, Shkencës dhe Teknologjisë, në të kundërtën komisioni gjatë selektimit të aplikacioneve, do të refuzoj çdo aplikacion të kandidatëve të cilët nuk e kanë plotësuar këtë kushte të konkursit.</w:t>
      </w:r>
    </w:p>
    <w:p w:rsidR="00F76F3F" w:rsidRPr="00EE467B" w:rsidRDefault="00F76F3F" w:rsidP="00F76F3F">
      <w:pPr>
        <w:jc w:val="both"/>
      </w:pPr>
      <w:r w:rsidRPr="00EE467B">
        <w:t>Në intervistë do të ftohën vetëm kandidatët nga lista e ngushtë.</w:t>
      </w:r>
    </w:p>
    <w:p w:rsidR="00F76F3F" w:rsidRPr="0040592C" w:rsidRDefault="00F76F3F" w:rsidP="00F76F3F">
      <w:pPr>
        <w:jc w:val="both"/>
        <w:rPr>
          <w:sz w:val="24"/>
          <w:szCs w:val="24"/>
        </w:rPr>
      </w:pPr>
      <w:r w:rsidRPr="0040592C">
        <w:rPr>
          <w:sz w:val="24"/>
          <w:szCs w:val="24"/>
        </w:rPr>
        <w:t xml:space="preserve">Rezultatet shpallën në linkun: </w:t>
      </w:r>
      <w:hyperlink r:id="rId10" w:tgtFrame="_blank" w:history="1">
        <w:r>
          <w:rPr>
            <w:rStyle w:val="Hyperlink"/>
            <w:sz w:val="23"/>
            <w:szCs w:val="23"/>
            <w:bdr w:val="none" w:sz="0" w:space="0" w:color="auto" w:frame="1"/>
            <w:shd w:val="clear" w:color="auto" w:fill="FFFFFF"/>
          </w:rPr>
          <w:t>https://kk.rks-gov.net/malisheve/category/shpalljet/konkurset/</w:t>
        </w:r>
      </w:hyperlink>
    </w:p>
    <w:p w:rsidR="005E7D89" w:rsidRPr="005E7D89" w:rsidRDefault="003739A7" w:rsidP="003739A7">
      <w:pPr>
        <w:tabs>
          <w:tab w:val="left" w:pos="435"/>
          <w:tab w:val="center" w:pos="4680"/>
        </w:tabs>
        <w:jc w:val="left"/>
      </w:pPr>
      <w:r>
        <w:tab/>
      </w:r>
      <w:r>
        <w:tab/>
      </w:r>
      <w:r>
        <w:tab/>
      </w:r>
    </w:p>
    <w:p w:rsidR="005E7D89" w:rsidRDefault="005E7D89" w:rsidP="005E7D89">
      <w:pPr>
        <w:tabs>
          <w:tab w:val="left" w:pos="225"/>
          <w:tab w:val="center" w:pos="4680"/>
        </w:tabs>
        <w:jc w:val="left"/>
      </w:pPr>
      <w:r>
        <w:tab/>
      </w:r>
      <w:r>
        <w:tab/>
      </w:r>
      <w:r>
        <w:tab/>
      </w:r>
      <w:r>
        <w:tab/>
      </w:r>
      <w:r w:rsidR="0092733E">
        <w:t>U.D. Drejtor i DKAE-së</w:t>
      </w:r>
    </w:p>
    <w:p w:rsidR="005E7D89" w:rsidRDefault="0092733E" w:rsidP="0092733E">
      <w:pPr>
        <w:tabs>
          <w:tab w:val="left" w:pos="5895"/>
        </w:tabs>
        <w:jc w:val="left"/>
      </w:pPr>
      <w:bookmarkStart w:id="0" w:name="_GoBack"/>
      <w:bookmarkEnd w:id="0"/>
      <w:r>
        <w:tab/>
        <w:t>___________________</w:t>
      </w:r>
    </w:p>
    <w:p w:rsidR="00FC55EF" w:rsidRPr="005E7D89" w:rsidRDefault="005E7D89" w:rsidP="005E7D89">
      <w:pPr>
        <w:tabs>
          <w:tab w:val="left" w:pos="225"/>
          <w:tab w:val="center" w:pos="4680"/>
        </w:tabs>
        <w:jc w:val="left"/>
      </w:pPr>
      <w:r>
        <w:tab/>
      </w:r>
      <w:r>
        <w:tab/>
      </w:r>
      <w:r>
        <w:tab/>
      </w:r>
      <w:r>
        <w:tab/>
      </w:r>
      <w:r w:rsidR="006501E3">
        <w:t xml:space="preserve">          </w:t>
      </w:r>
      <w:r w:rsidR="0092733E">
        <w:t xml:space="preserve">Enver Mazreku </w:t>
      </w:r>
    </w:p>
    <w:sectPr w:rsidR="00FC55EF" w:rsidRPr="005E7D89" w:rsidSect="00633888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D89"/>
    <w:rsid w:val="00060E90"/>
    <w:rsid w:val="00100573"/>
    <w:rsid w:val="00114360"/>
    <w:rsid w:val="00114F59"/>
    <w:rsid w:val="001309C7"/>
    <w:rsid w:val="00174F60"/>
    <w:rsid w:val="001A18CA"/>
    <w:rsid w:val="001A6375"/>
    <w:rsid w:val="001C2735"/>
    <w:rsid w:val="00271C30"/>
    <w:rsid w:val="00284646"/>
    <w:rsid w:val="0029682E"/>
    <w:rsid w:val="003303F5"/>
    <w:rsid w:val="003739A7"/>
    <w:rsid w:val="003B0BB9"/>
    <w:rsid w:val="003B2BE8"/>
    <w:rsid w:val="003D17ED"/>
    <w:rsid w:val="00436852"/>
    <w:rsid w:val="00461E3F"/>
    <w:rsid w:val="00463DDC"/>
    <w:rsid w:val="00464B27"/>
    <w:rsid w:val="005073AD"/>
    <w:rsid w:val="00507754"/>
    <w:rsid w:val="005505EE"/>
    <w:rsid w:val="005843CD"/>
    <w:rsid w:val="005851BC"/>
    <w:rsid w:val="00590202"/>
    <w:rsid w:val="005E47E5"/>
    <w:rsid w:val="005E7D89"/>
    <w:rsid w:val="00614351"/>
    <w:rsid w:val="00633888"/>
    <w:rsid w:val="00647FD7"/>
    <w:rsid w:val="006501E3"/>
    <w:rsid w:val="00683562"/>
    <w:rsid w:val="00693573"/>
    <w:rsid w:val="006F672C"/>
    <w:rsid w:val="0075296E"/>
    <w:rsid w:val="007A276B"/>
    <w:rsid w:val="007F56CC"/>
    <w:rsid w:val="00871D14"/>
    <w:rsid w:val="0092733E"/>
    <w:rsid w:val="00933092"/>
    <w:rsid w:val="00943E90"/>
    <w:rsid w:val="00955DC2"/>
    <w:rsid w:val="00977EED"/>
    <w:rsid w:val="009B2EB5"/>
    <w:rsid w:val="009C7CFA"/>
    <w:rsid w:val="009E13B1"/>
    <w:rsid w:val="00A16DAC"/>
    <w:rsid w:val="00B67A65"/>
    <w:rsid w:val="00B93BD3"/>
    <w:rsid w:val="00BC68A4"/>
    <w:rsid w:val="00C17965"/>
    <w:rsid w:val="00C36BE1"/>
    <w:rsid w:val="00C64902"/>
    <w:rsid w:val="00C726E4"/>
    <w:rsid w:val="00CB61C3"/>
    <w:rsid w:val="00D726F0"/>
    <w:rsid w:val="00E36D99"/>
    <w:rsid w:val="00E402A3"/>
    <w:rsid w:val="00E7240B"/>
    <w:rsid w:val="00EA5B39"/>
    <w:rsid w:val="00EC60AF"/>
    <w:rsid w:val="00ED6B9E"/>
    <w:rsid w:val="00EE3ABF"/>
    <w:rsid w:val="00F76F3F"/>
    <w:rsid w:val="00FA67EF"/>
    <w:rsid w:val="00FC0C10"/>
    <w:rsid w:val="00FC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89"/>
    <w:pPr>
      <w:spacing w:after="200" w:line="240" w:lineRule="auto"/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7D89"/>
    <w:pPr>
      <w:spacing w:after="0" w:line="240" w:lineRule="auto"/>
      <w:jc w:val="center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3739A7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D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AC"/>
    <w:rPr>
      <w:rFonts w:ascii="Segoe UI" w:eastAsia="MS Mincho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F76F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rks-gov.net/malisheve/category/shpalljet/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kk.rks-gov.net/malisheve/category/shpalljet/konkurs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rks-gov.net/malish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2021-12-20T09:36:00Z</cp:lastPrinted>
  <dcterms:created xsi:type="dcterms:W3CDTF">2021-12-20T10:13:00Z</dcterms:created>
  <dcterms:modified xsi:type="dcterms:W3CDTF">2021-12-20T10:13:00Z</dcterms:modified>
</cp:coreProperties>
</file>