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7208" w:rsidRDefault="00997208" w:rsidP="00BF4BEC">
      <w:pPr>
        <w:spacing w:after="295" w:line="276" w:lineRule="auto"/>
        <w:ind w:left="0" w:right="0" w:firstLine="0"/>
        <w:rPr>
          <w:noProof/>
          <w:sz w:val="22"/>
        </w:rPr>
      </w:pPr>
    </w:p>
    <w:p w:rsidR="00997208" w:rsidRDefault="00997208" w:rsidP="00BF4BEC">
      <w:pPr>
        <w:spacing w:after="295" w:line="276" w:lineRule="auto"/>
        <w:ind w:left="0" w:right="0" w:firstLine="0"/>
        <w:rPr>
          <w:noProof/>
          <w:sz w:val="22"/>
        </w:rPr>
      </w:pPr>
    </w:p>
    <w:p w:rsidR="00997208" w:rsidRDefault="00E57D3C" w:rsidP="00BF4BEC">
      <w:pPr>
        <w:spacing w:after="295" w:line="276" w:lineRule="auto"/>
        <w:ind w:left="0" w:right="0" w:firstLine="0"/>
        <w:rPr>
          <w:noProof/>
          <w:sz w:val="22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333.45pt;margin-top:29.3pt;width:91.5pt;height:71.25pt;z-index:251660288">
            <v:imagedata r:id="rId7" o:title="93515949_3465130690180092_3911055777321713664_n"/>
            <w10:wrap type="square"/>
          </v:shape>
        </w:pict>
      </w:r>
    </w:p>
    <w:p w:rsidR="00997208" w:rsidRDefault="00997208" w:rsidP="00BF4BEC">
      <w:pPr>
        <w:spacing w:after="295" w:line="276" w:lineRule="auto"/>
        <w:ind w:left="0" w:right="0" w:firstLine="0"/>
        <w:rPr>
          <w:noProof/>
          <w:sz w:val="22"/>
        </w:rPr>
      </w:pPr>
      <w:r>
        <w:rPr>
          <w:noProof/>
          <w:sz w:val="22"/>
        </w:rPr>
        <w:drawing>
          <wp:inline distT="0" distB="0" distL="0" distR="0">
            <wp:extent cx="923925" cy="876300"/>
            <wp:effectExtent l="19050" t="0" r="9525" b="0"/>
            <wp:docPr id="2" name="Picture 2" descr="C:\Users\Admin8\Desktop\10615472_439822552841783_7125268486456574067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8\Desktop\10615472_439822552841783_7125268486456574067_n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876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sz w:val="22"/>
        </w:rPr>
        <w:t xml:space="preserve">                                                                                </w:t>
      </w:r>
    </w:p>
    <w:p w:rsidR="00997208" w:rsidRDefault="00997208" w:rsidP="00BF4BEC">
      <w:pPr>
        <w:spacing w:after="295" w:line="276" w:lineRule="auto"/>
        <w:ind w:left="0" w:right="0" w:firstLine="0"/>
        <w:rPr>
          <w:noProof/>
          <w:sz w:val="22"/>
        </w:rPr>
      </w:pPr>
      <w:r>
        <w:rPr>
          <w:noProof/>
          <w:sz w:val="22"/>
        </w:rPr>
        <w:t>REPUBLIKA E KOSOVËS                                                                     KOMUNA E MALISHEVËS</w:t>
      </w:r>
    </w:p>
    <w:p w:rsidR="00997208" w:rsidRDefault="00997208" w:rsidP="00BF4BEC">
      <w:pPr>
        <w:spacing w:after="295" w:line="276" w:lineRule="auto"/>
        <w:ind w:left="0" w:right="0" w:firstLine="0"/>
        <w:rPr>
          <w:noProof/>
          <w:sz w:val="22"/>
        </w:rPr>
      </w:pPr>
      <w:r>
        <w:rPr>
          <w:noProof/>
          <w:sz w:val="22"/>
        </w:rPr>
        <w:t xml:space="preserve">                        DREJTORIA PËR BUJQËSI, PYLLTARI DHE ZHVILLIM RURAL</w:t>
      </w:r>
    </w:p>
    <w:p w:rsidR="004853A8" w:rsidRDefault="00997208" w:rsidP="004853A8">
      <w:pPr>
        <w:spacing w:after="295" w:line="276" w:lineRule="auto"/>
        <w:ind w:left="0" w:right="0" w:firstLine="0"/>
        <w:jc w:val="center"/>
        <w:rPr>
          <w:noProof/>
          <w:sz w:val="22"/>
        </w:rPr>
      </w:pPr>
      <w:r>
        <w:rPr>
          <w:noProof/>
          <w:sz w:val="22"/>
        </w:rPr>
        <w:t>NJËSIA E KOMUNIKIMIT PUBLIK</w:t>
      </w:r>
    </w:p>
    <w:p w:rsidR="00632BA6" w:rsidRPr="004853A8" w:rsidRDefault="00B228E0" w:rsidP="004853A8">
      <w:pPr>
        <w:spacing w:after="295" w:line="276" w:lineRule="auto"/>
        <w:ind w:left="0" w:right="0" w:firstLine="0"/>
        <w:jc w:val="center"/>
        <w:rPr>
          <w:noProof/>
          <w:sz w:val="22"/>
        </w:rPr>
      </w:pPr>
      <w:r w:rsidRPr="00851AED">
        <w:rPr>
          <w:b/>
          <w:bCs/>
          <w:sz w:val="30"/>
        </w:rPr>
        <w:t>DRAFT</w:t>
      </w:r>
      <w:r w:rsidR="00997208">
        <w:rPr>
          <w:b/>
          <w:bCs/>
          <w:sz w:val="30"/>
        </w:rPr>
        <w:t xml:space="preserve"> </w:t>
      </w:r>
      <w:r w:rsidR="00537442" w:rsidRPr="00851AED">
        <w:rPr>
          <w:b/>
          <w:bCs/>
          <w:sz w:val="30"/>
        </w:rPr>
        <w:t>RREGULLORE</w:t>
      </w:r>
    </w:p>
    <w:p w:rsidR="00997208" w:rsidRPr="00AA6BC2" w:rsidRDefault="00997208" w:rsidP="00997208">
      <w:pPr>
        <w:pStyle w:val="Heading1"/>
        <w:spacing w:after="2" w:line="276" w:lineRule="auto"/>
        <w:ind w:left="68" w:right="0"/>
        <w:jc w:val="center"/>
        <w:rPr>
          <w:b/>
          <w:bCs/>
          <w:sz w:val="24"/>
          <w:szCs w:val="20"/>
        </w:rPr>
      </w:pPr>
      <w:r w:rsidRPr="00AA6BC2">
        <w:rPr>
          <w:b/>
          <w:bCs/>
          <w:sz w:val="24"/>
          <w:szCs w:val="20"/>
        </w:rPr>
        <w:t>PER PËRKRAH</w:t>
      </w:r>
      <w:r w:rsidR="0038531C">
        <w:rPr>
          <w:b/>
          <w:bCs/>
          <w:sz w:val="24"/>
          <w:szCs w:val="20"/>
        </w:rPr>
        <w:t>JEN E FERMERËVE DHE BIZNESEVE NË</w:t>
      </w:r>
      <w:r w:rsidRPr="00AA6BC2">
        <w:rPr>
          <w:b/>
          <w:bCs/>
          <w:sz w:val="24"/>
          <w:szCs w:val="20"/>
        </w:rPr>
        <w:t xml:space="preserve"> SEKTORIN E</w:t>
      </w:r>
    </w:p>
    <w:p w:rsidR="00997208" w:rsidRPr="00AA6BC2" w:rsidRDefault="00997208" w:rsidP="00997208">
      <w:pPr>
        <w:spacing w:after="505" w:line="276" w:lineRule="auto"/>
        <w:ind w:left="734" w:right="1264" w:hanging="10"/>
        <w:jc w:val="center"/>
      </w:pPr>
      <w:r w:rsidRPr="00AA6BC2">
        <w:rPr>
          <w:b/>
          <w:bCs/>
          <w:szCs w:val="20"/>
        </w:rPr>
        <w:t>BUJQËSISË</w:t>
      </w:r>
    </w:p>
    <w:p w:rsidR="005269F8" w:rsidRPr="00851AED" w:rsidRDefault="005269F8" w:rsidP="00BF4BEC">
      <w:pPr>
        <w:spacing w:after="0" w:line="276" w:lineRule="auto"/>
        <w:ind w:left="0" w:right="511" w:firstLine="0"/>
      </w:pPr>
    </w:p>
    <w:p w:rsidR="00632BA6" w:rsidRDefault="00537442" w:rsidP="00BF4BEC">
      <w:pPr>
        <w:spacing w:after="684" w:line="276" w:lineRule="auto"/>
        <w:ind w:left="46" w:right="518"/>
      </w:pPr>
      <w:r w:rsidRPr="00851AED">
        <w:t>Bazuar</w:t>
      </w:r>
      <w:r w:rsidR="00997208">
        <w:t xml:space="preserve"> </w:t>
      </w:r>
      <w:r w:rsidRPr="00851AED">
        <w:t>në</w:t>
      </w:r>
      <w:r w:rsidR="00997208">
        <w:t xml:space="preserve"> nenin12, </w:t>
      </w:r>
      <w:r w:rsidRPr="00851AED">
        <w:t>paragrafi 2, pika "c" të</w:t>
      </w:r>
      <w:r w:rsidR="00997208">
        <w:t xml:space="preserve"> </w:t>
      </w:r>
      <w:r w:rsidRPr="00851AED">
        <w:t xml:space="preserve">Ligjit Nr. 03/L-040 </w:t>
      </w:r>
      <w:r w:rsidR="007F5526" w:rsidRPr="00851AED">
        <w:t>p</w:t>
      </w:r>
      <w:r w:rsidRPr="00851AED">
        <w:t>ër</w:t>
      </w:r>
      <w:r w:rsidR="00997208">
        <w:t xml:space="preserve"> </w:t>
      </w:r>
      <w:r w:rsidRPr="00851AED">
        <w:t>Vetëqeverisje</w:t>
      </w:r>
      <w:r w:rsidR="00997208">
        <w:t xml:space="preserve">n </w:t>
      </w:r>
      <w:r w:rsidRPr="00851AED">
        <w:t>Lokale "Gazeta Zyrtare e Republikës</w:t>
      </w:r>
      <w:r w:rsidR="00997208">
        <w:t xml:space="preserve"> </w:t>
      </w:r>
      <w:r w:rsidRPr="00851AED">
        <w:t>së</w:t>
      </w:r>
      <w:r w:rsidR="00997208">
        <w:t xml:space="preserve"> </w:t>
      </w:r>
      <w:r w:rsidRPr="00851AED">
        <w:t>Kosovës Nr. 28 e datës. 4. qershor 2008"; neni 17, paragrafi 1 dhe 2 i</w:t>
      </w:r>
      <w:r w:rsidR="00997208">
        <w:t xml:space="preserve"> </w:t>
      </w:r>
      <w:r w:rsidRPr="00851AED">
        <w:t>Ligiit Nr. 03/L-48 për</w:t>
      </w:r>
      <w:r w:rsidR="00997208">
        <w:t xml:space="preserve"> Mena</w:t>
      </w:r>
      <w:r w:rsidRPr="00851AED">
        <w:t>xhimin e Financave</w:t>
      </w:r>
      <w:r w:rsidR="00997208">
        <w:t xml:space="preserve"> </w:t>
      </w:r>
      <w:r w:rsidRPr="00851AED">
        <w:t>Publike</w:t>
      </w:r>
      <w:r w:rsidR="00997208">
        <w:t xml:space="preserve"> </w:t>
      </w:r>
      <w:r w:rsidRPr="00851AED">
        <w:t>dhe</w:t>
      </w:r>
      <w:r w:rsidR="00997208">
        <w:t xml:space="preserve"> </w:t>
      </w:r>
      <w:r w:rsidRPr="00851AED">
        <w:t>Përgjegjësitë, "Gazeta Zyrtare e Republikës</w:t>
      </w:r>
      <w:r w:rsidR="00997208">
        <w:t xml:space="preserve"> </w:t>
      </w:r>
      <w:r w:rsidRPr="00851AED">
        <w:t>së</w:t>
      </w:r>
      <w:r w:rsidR="00997208">
        <w:t xml:space="preserve"> Kosovës</w:t>
      </w:r>
      <w:r w:rsidRPr="00851AED">
        <w:t>' Nr. 27 e datës. 3 qershor 2018"; neni 36, paragrafi 3 i</w:t>
      </w:r>
      <w:r w:rsidR="00997208">
        <w:t xml:space="preserve"> </w:t>
      </w:r>
      <w:r w:rsidRPr="00851AED">
        <w:t>Rregullores</w:t>
      </w:r>
      <w:r w:rsidR="00997208">
        <w:t xml:space="preserve"> </w:t>
      </w:r>
      <w:r w:rsidRPr="00851AED">
        <w:t>Financiare Nr. 01/2013 e datës 25 gusht 2013 të MF Shpenzimi</w:t>
      </w:r>
      <w:r w:rsidR="00997208">
        <w:t xml:space="preserve"> </w:t>
      </w:r>
      <w:r w:rsidRPr="00851AED">
        <w:t>i</w:t>
      </w:r>
      <w:r w:rsidR="00997208">
        <w:t xml:space="preserve"> </w:t>
      </w:r>
      <w:r w:rsidRPr="00851AED">
        <w:t>parave</w:t>
      </w:r>
      <w:r w:rsidR="00997208">
        <w:t xml:space="preserve"> </w:t>
      </w:r>
      <w:r w:rsidRPr="00851AED">
        <w:t>publike; neni 43, pika 4 dhe 6; Rregulloren e MF, Nr-04/2017, mbi</w:t>
      </w:r>
      <w:r w:rsidR="00997208">
        <w:t xml:space="preserve"> </w:t>
      </w:r>
      <w:r w:rsidRPr="00851AED">
        <w:t>kriteret, standardet</w:t>
      </w:r>
      <w:r w:rsidR="00997208">
        <w:t xml:space="preserve"> </w:t>
      </w:r>
      <w:r w:rsidRPr="00851AED">
        <w:t>dhe</w:t>
      </w:r>
      <w:r w:rsidR="00997208">
        <w:t xml:space="preserve"> </w:t>
      </w:r>
      <w:r w:rsidRPr="00851AED">
        <w:t>procedurat e financimit</w:t>
      </w:r>
      <w:r w:rsidR="00997208">
        <w:t xml:space="preserve"> publik, sidheneni 40, paragrafi 2</w:t>
      </w:r>
      <w:proofErr w:type="gramStart"/>
      <w:r w:rsidR="00997208">
        <w:t>,</w:t>
      </w:r>
      <w:r w:rsidRPr="00851AED">
        <w:t>pika</w:t>
      </w:r>
      <w:proofErr w:type="gramEnd"/>
      <w:r w:rsidRPr="00851AED">
        <w:t xml:space="preserve"> "a" të</w:t>
      </w:r>
      <w:r w:rsidR="00997208">
        <w:t xml:space="preserve"> </w:t>
      </w:r>
      <w:r w:rsidRPr="00851AED">
        <w:t>Statutit</w:t>
      </w:r>
      <w:r w:rsidR="00997208">
        <w:t xml:space="preserve"> </w:t>
      </w:r>
      <w:r w:rsidRPr="00851AED">
        <w:t>të</w:t>
      </w:r>
      <w:r w:rsidR="00997208">
        <w:t xml:space="preserve"> </w:t>
      </w:r>
      <w:r w:rsidRPr="00851AED">
        <w:t>Komunës, Kuvendi</w:t>
      </w:r>
      <w:r w:rsidR="00997208">
        <w:t xml:space="preserve"> </w:t>
      </w:r>
      <w:r w:rsidRPr="00851AED">
        <w:t>i</w:t>
      </w:r>
      <w:r w:rsidR="00997208">
        <w:t xml:space="preserve"> </w:t>
      </w:r>
      <w:r w:rsidRPr="00851AED">
        <w:t>Komunës</w:t>
      </w:r>
      <w:r w:rsidR="00997208">
        <w:t xml:space="preserve"> </w:t>
      </w:r>
      <w:r w:rsidRPr="00851AED">
        <w:t>së</w:t>
      </w:r>
      <w:r w:rsidR="00997208">
        <w:t xml:space="preserve"> </w:t>
      </w:r>
      <w:r w:rsidR="007F5526" w:rsidRPr="00851AED">
        <w:t>Malishevës</w:t>
      </w:r>
      <w:r w:rsidR="00997208">
        <w:t xml:space="preserve"> </w:t>
      </w:r>
      <w:r w:rsidR="00D30C87" w:rsidRPr="00851AED">
        <w:t>në</w:t>
      </w:r>
      <w:r w:rsidR="00997208">
        <w:t xml:space="preserve"> </w:t>
      </w:r>
      <w:r w:rsidR="00D30C87" w:rsidRPr="00851AED">
        <w:t>mbledh</w:t>
      </w:r>
      <w:r w:rsidRPr="00851AED">
        <w:t>jen e mbajtur</w:t>
      </w:r>
      <w:r w:rsidR="00997208">
        <w:t xml:space="preserve"> </w:t>
      </w:r>
      <w:r w:rsidRPr="00851AED">
        <w:t>më</w:t>
      </w:r>
      <w:r w:rsidR="00997208">
        <w:t xml:space="preserve"> </w:t>
      </w:r>
      <w:r w:rsidRPr="00851AED">
        <w:t>datë</w:t>
      </w:r>
      <w:r w:rsidR="007F5526" w:rsidRPr="00851AED">
        <w:t>…………..</w:t>
      </w:r>
      <w:r w:rsidRPr="00851AED">
        <w:t>miratoi</w:t>
      </w:r>
      <w:r w:rsidR="00997208">
        <w:t xml:space="preserve"> </w:t>
      </w:r>
      <w:r w:rsidRPr="00851AED">
        <w:t>këtë:</w:t>
      </w:r>
    </w:p>
    <w:p w:rsidR="00162399" w:rsidRDefault="00162399" w:rsidP="00BF4BEC">
      <w:pPr>
        <w:spacing w:after="684" w:line="276" w:lineRule="auto"/>
        <w:ind w:left="46" w:right="518"/>
      </w:pPr>
    </w:p>
    <w:p w:rsidR="00162399" w:rsidRDefault="00162399" w:rsidP="00BF4BEC">
      <w:pPr>
        <w:spacing w:after="684" w:line="276" w:lineRule="auto"/>
        <w:ind w:left="46" w:right="518"/>
      </w:pPr>
    </w:p>
    <w:p w:rsidR="00162399" w:rsidRPr="00851AED" w:rsidRDefault="00162399" w:rsidP="00BF4BEC">
      <w:pPr>
        <w:spacing w:after="684" w:line="276" w:lineRule="auto"/>
        <w:ind w:left="46" w:right="518"/>
      </w:pPr>
    </w:p>
    <w:p w:rsidR="00632BA6" w:rsidRPr="00AA6BC2" w:rsidRDefault="00B228E0" w:rsidP="005825C0">
      <w:pPr>
        <w:spacing w:after="2" w:line="276" w:lineRule="auto"/>
        <w:ind w:right="1256"/>
        <w:jc w:val="center"/>
        <w:rPr>
          <w:b/>
          <w:bCs/>
          <w:sz w:val="22"/>
          <w:szCs w:val="20"/>
        </w:rPr>
      </w:pPr>
      <w:r w:rsidRPr="00AA6BC2">
        <w:rPr>
          <w:b/>
          <w:bCs/>
          <w:szCs w:val="20"/>
        </w:rPr>
        <w:lastRenderedPageBreak/>
        <w:t>DRAFT</w:t>
      </w:r>
      <w:r w:rsidR="00997208">
        <w:rPr>
          <w:b/>
          <w:bCs/>
          <w:szCs w:val="20"/>
        </w:rPr>
        <w:t xml:space="preserve"> </w:t>
      </w:r>
      <w:r w:rsidR="00537442" w:rsidRPr="00AA6BC2">
        <w:rPr>
          <w:b/>
          <w:bCs/>
          <w:szCs w:val="20"/>
        </w:rPr>
        <w:t>RREGULLORE</w:t>
      </w:r>
    </w:p>
    <w:p w:rsidR="00632BA6" w:rsidRPr="00AA6BC2" w:rsidRDefault="001A5679" w:rsidP="00BF4BEC">
      <w:pPr>
        <w:pStyle w:val="Heading1"/>
        <w:spacing w:after="2" w:line="276" w:lineRule="auto"/>
        <w:ind w:left="68" w:right="0"/>
        <w:jc w:val="center"/>
        <w:rPr>
          <w:b/>
          <w:bCs/>
          <w:sz w:val="24"/>
          <w:szCs w:val="20"/>
        </w:rPr>
      </w:pPr>
      <w:r w:rsidRPr="00AA6BC2">
        <w:rPr>
          <w:b/>
          <w:bCs/>
          <w:sz w:val="24"/>
          <w:szCs w:val="20"/>
        </w:rPr>
        <w:t>PER PËRKRAH</w:t>
      </w:r>
      <w:r w:rsidR="00B65423">
        <w:rPr>
          <w:b/>
          <w:bCs/>
          <w:sz w:val="24"/>
          <w:szCs w:val="20"/>
        </w:rPr>
        <w:t>JEN E FERMERËVE DHE BIZNESEVE NË</w:t>
      </w:r>
      <w:r w:rsidR="00537442" w:rsidRPr="00AA6BC2">
        <w:rPr>
          <w:b/>
          <w:bCs/>
          <w:sz w:val="24"/>
          <w:szCs w:val="20"/>
        </w:rPr>
        <w:t xml:space="preserve"> SEKTORIN</w:t>
      </w:r>
      <w:r w:rsidR="008E7A91" w:rsidRPr="00AA6BC2">
        <w:rPr>
          <w:b/>
          <w:bCs/>
          <w:sz w:val="24"/>
          <w:szCs w:val="20"/>
        </w:rPr>
        <w:t xml:space="preserve"> E</w:t>
      </w:r>
    </w:p>
    <w:p w:rsidR="00632BA6" w:rsidRPr="00AA6BC2" w:rsidRDefault="00E37B68" w:rsidP="00BF4BEC">
      <w:pPr>
        <w:spacing w:after="505" w:line="276" w:lineRule="auto"/>
        <w:ind w:left="734" w:right="1264" w:hanging="10"/>
        <w:jc w:val="center"/>
      </w:pPr>
      <w:r w:rsidRPr="00AA6BC2">
        <w:rPr>
          <w:b/>
          <w:bCs/>
          <w:szCs w:val="20"/>
        </w:rPr>
        <w:t>BU</w:t>
      </w:r>
      <w:r w:rsidR="00B06A4F" w:rsidRPr="00AA6BC2">
        <w:rPr>
          <w:b/>
          <w:bCs/>
          <w:szCs w:val="20"/>
        </w:rPr>
        <w:t>JQËSISË</w:t>
      </w:r>
    </w:p>
    <w:p w:rsidR="00632BA6" w:rsidRPr="00AA6BC2" w:rsidRDefault="001A5679" w:rsidP="00BF4BEC">
      <w:pPr>
        <w:spacing w:after="334" w:line="276" w:lineRule="auto"/>
        <w:ind w:left="734" w:right="536" w:hanging="10"/>
        <w:jc w:val="center"/>
        <w:rPr>
          <w:b/>
          <w:bCs/>
        </w:rPr>
      </w:pPr>
      <w:r w:rsidRPr="00AA6BC2">
        <w:rPr>
          <w:b/>
          <w:bCs/>
        </w:rPr>
        <w:t>DISPOZITAT E PE</w:t>
      </w:r>
      <w:r w:rsidR="00537442" w:rsidRPr="00AA6BC2">
        <w:rPr>
          <w:b/>
          <w:bCs/>
        </w:rPr>
        <w:t>RGJITHSHME</w:t>
      </w:r>
    </w:p>
    <w:p w:rsidR="00632BA6" w:rsidRPr="00851AED" w:rsidRDefault="00537442" w:rsidP="00162399">
      <w:pPr>
        <w:spacing w:after="101" w:line="276" w:lineRule="auto"/>
        <w:ind w:left="917" w:right="742" w:hanging="10"/>
        <w:jc w:val="left"/>
      </w:pPr>
      <w:r w:rsidRPr="00851AED">
        <w:t>Neni 1</w:t>
      </w:r>
    </w:p>
    <w:p w:rsidR="00632BA6" w:rsidRPr="00851AED" w:rsidRDefault="00537442" w:rsidP="00162399">
      <w:pPr>
        <w:spacing w:after="154" w:line="276" w:lineRule="auto"/>
        <w:ind w:left="734" w:right="666" w:hanging="10"/>
        <w:jc w:val="left"/>
        <w:rPr>
          <w:b/>
          <w:bCs/>
          <w:szCs w:val="24"/>
        </w:rPr>
      </w:pPr>
      <w:r w:rsidRPr="00851AED">
        <w:rPr>
          <w:b/>
          <w:bCs/>
          <w:szCs w:val="24"/>
        </w:rPr>
        <w:t>Qëllimi</w:t>
      </w:r>
      <w:r w:rsidR="00162399">
        <w:rPr>
          <w:b/>
          <w:bCs/>
          <w:szCs w:val="24"/>
        </w:rPr>
        <w:t xml:space="preserve"> </w:t>
      </w:r>
      <w:r w:rsidRPr="00851AED">
        <w:rPr>
          <w:b/>
          <w:bCs/>
          <w:szCs w:val="24"/>
        </w:rPr>
        <w:t>dhe</w:t>
      </w:r>
      <w:r w:rsidR="00162399">
        <w:rPr>
          <w:b/>
          <w:bCs/>
          <w:szCs w:val="24"/>
        </w:rPr>
        <w:t xml:space="preserve"> </w:t>
      </w:r>
      <w:r w:rsidRPr="00851AED">
        <w:rPr>
          <w:b/>
          <w:bCs/>
          <w:szCs w:val="24"/>
        </w:rPr>
        <w:t>fushëveprimi</w:t>
      </w:r>
    </w:p>
    <w:p w:rsidR="00632BA6" w:rsidRPr="00851AED" w:rsidRDefault="003758B6" w:rsidP="00162399">
      <w:pPr>
        <w:pStyle w:val="ListParagraph"/>
        <w:spacing w:line="276" w:lineRule="auto"/>
        <w:ind w:left="45" w:right="518" w:firstLine="0"/>
        <w:jc w:val="left"/>
      </w:pPr>
      <w:r w:rsidRPr="00851AED">
        <w:t xml:space="preserve">1. </w:t>
      </w:r>
      <w:r w:rsidR="00537442" w:rsidRPr="00851AED">
        <w:t>Me këtë</w:t>
      </w:r>
      <w:r w:rsidR="00162399">
        <w:t xml:space="preserve"> draft-</w:t>
      </w:r>
      <w:r w:rsidR="00537442" w:rsidRPr="00851AED">
        <w:t>rregullore</w:t>
      </w:r>
      <w:r w:rsidR="00162399">
        <w:t xml:space="preserve"> </w:t>
      </w:r>
      <w:r w:rsidR="00537442" w:rsidRPr="00851AED">
        <w:t>përcaktohen</w:t>
      </w:r>
      <w:r w:rsidR="00162399">
        <w:t xml:space="preserve"> </w:t>
      </w:r>
      <w:r w:rsidR="00537442" w:rsidRPr="00851AED">
        <w:t>kushtet, kriteret</w:t>
      </w:r>
      <w:r w:rsidR="00162399">
        <w:t xml:space="preserve"> </w:t>
      </w:r>
      <w:r w:rsidR="00537442" w:rsidRPr="00851AED">
        <w:t>dhe</w:t>
      </w:r>
      <w:r w:rsidR="00162399">
        <w:t xml:space="preserve"> </w:t>
      </w:r>
      <w:r w:rsidR="00537442" w:rsidRPr="00851AED">
        <w:t>procedurat</w:t>
      </w:r>
      <w:r w:rsidR="00162399">
        <w:t xml:space="preserve"> </w:t>
      </w:r>
      <w:r w:rsidR="00537442" w:rsidRPr="00851AED">
        <w:t>të</w:t>
      </w:r>
      <w:r w:rsidR="00162399">
        <w:t xml:space="preserve"> </w:t>
      </w:r>
      <w:r w:rsidR="00537442" w:rsidRPr="00851AED">
        <w:t>c</w:t>
      </w:r>
      <w:r w:rsidR="008B2FE0" w:rsidRPr="00851AED">
        <w:t>i</w:t>
      </w:r>
      <w:r w:rsidR="001A5679" w:rsidRPr="00851AED">
        <w:t>lat</w:t>
      </w:r>
      <w:r w:rsidR="00162399">
        <w:t xml:space="preserve"> </w:t>
      </w:r>
      <w:r w:rsidR="001A5679" w:rsidRPr="00851AED">
        <w:t>i</w:t>
      </w:r>
      <w:r w:rsidR="00162399">
        <w:t xml:space="preserve"> </w:t>
      </w:r>
      <w:r w:rsidR="001A5679" w:rsidRPr="00851AED">
        <w:t>mundësojnë</w:t>
      </w:r>
      <w:r w:rsidR="00162399">
        <w:t xml:space="preserve"> </w:t>
      </w:r>
      <w:r w:rsidR="00CF3824" w:rsidRPr="00851AED">
        <w:t>K</w:t>
      </w:r>
      <w:r w:rsidR="001A5679" w:rsidRPr="00851AED">
        <w:t>omunës</w:t>
      </w:r>
      <w:r w:rsidR="00162399">
        <w:t xml:space="preserve"> </w:t>
      </w:r>
      <w:r w:rsidR="001A5679" w:rsidRPr="00851AED">
        <w:t>të</w:t>
      </w:r>
      <w:r w:rsidR="00162399">
        <w:t xml:space="preserve"> </w:t>
      </w:r>
      <w:r w:rsidR="001A5679" w:rsidRPr="00851AED">
        <w:t>ndaj</w:t>
      </w:r>
      <w:r w:rsidR="00162399">
        <w:t xml:space="preserve"> </w:t>
      </w:r>
      <w:r w:rsidR="00537442" w:rsidRPr="00851AED">
        <w:t>mjete</w:t>
      </w:r>
      <w:r w:rsidR="00162399">
        <w:t xml:space="preserve"> </w:t>
      </w:r>
      <w:r w:rsidR="00537442" w:rsidRPr="00851AED">
        <w:t>financiare</w:t>
      </w:r>
      <w:r w:rsidR="00162399">
        <w:t xml:space="preserve"> </w:t>
      </w:r>
      <w:r w:rsidR="00537442" w:rsidRPr="00851AED">
        <w:t>pa</w:t>
      </w:r>
      <w:r w:rsidR="00162399">
        <w:t xml:space="preserve"> </w:t>
      </w:r>
      <w:r w:rsidR="00537442" w:rsidRPr="00851AED">
        <w:t>kthim</w:t>
      </w:r>
      <w:r w:rsidR="00162399">
        <w:t xml:space="preserve"> </w:t>
      </w:r>
      <w:r w:rsidR="00537442" w:rsidRPr="00851AED">
        <w:t>nga</w:t>
      </w:r>
      <w:r w:rsidR="00162399">
        <w:t xml:space="preserve"> </w:t>
      </w:r>
      <w:r w:rsidR="00537442" w:rsidRPr="00851AED">
        <w:t>ka</w:t>
      </w:r>
      <w:r w:rsidR="008B2FE0" w:rsidRPr="00851AED">
        <w:t>tegoritë e subvencioneve</w:t>
      </w:r>
      <w:r w:rsidR="00162399">
        <w:t xml:space="preserve"> </w:t>
      </w:r>
      <w:r w:rsidR="008E7A91" w:rsidRPr="00851AED">
        <w:t>dhe</w:t>
      </w:r>
      <w:r w:rsidR="00162399">
        <w:t xml:space="preserve"> </w:t>
      </w:r>
      <w:r w:rsidR="008E7A91" w:rsidRPr="00851AED">
        <w:t>granteve</w:t>
      </w:r>
      <w:r w:rsidR="00162399">
        <w:t xml:space="preserve"> </w:t>
      </w:r>
      <w:r w:rsidR="008B2FE0" w:rsidRPr="00851AED">
        <w:t>për</w:t>
      </w:r>
      <w:r w:rsidR="00162399">
        <w:t xml:space="preserve"> </w:t>
      </w:r>
      <w:r w:rsidR="008B2FE0" w:rsidRPr="00851AED">
        <w:t>fush</w:t>
      </w:r>
      <w:r w:rsidR="001A5679" w:rsidRPr="00851AED">
        <w:t>at e cekura</w:t>
      </w:r>
      <w:r w:rsidR="00162399">
        <w:t xml:space="preserve"> </w:t>
      </w:r>
      <w:r w:rsidR="001A5679" w:rsidRPr="00851AED">
        <w:t>në</w:t>
      </w:r>
      <w:r w:rsidR="00162399">
        <w:t xml:space="preserve"> </w:t>
      </w:r>
      <w:r w:rsidR="001A5679" w:rsidRPr="00851AED">
        <w:t>këtë</w:t>
      </w:r>
      <w:r w:rsidR="00162399">
        <w:t xml:space="preserve"> </w:t>
      </w:r>
      <w:r w:rsidR="00457FD2">
        <w:t>draft-</w:t>
      </w:r>
      <w:r w:rsidR="001A5679" w:rsidRPr="00851AED">
        <w:t>rregullore</w:t>
      </w:r>
      <w:r w:rsidR="00457FD2">
        <w:t xml:space="preserve"> </w:t>
      </w:r>
      <w:r w:rsidR="00537442" w:rsidRPr="00851AED">
        <w:t>për</w:t>
      </w:r>
      <w:r w:rsidR="00457FD2">
        <w:t xml:space="preserve"> </w:t>
      </w:r>
      <w:r w:rsidR="00537442" w:rsidRPr="00851AED">
        <w:t>personat</w:t>
      </w:r>
      <w:r w:rsidR="00457FD2">
        <w:t xml:space="preserve"> fizik </w:t>
      </w:r>
      <w:r w:rsidR="00537442" w:rsidRPr="00851AED">
        <w:t>dhe</w:t>
      </w:r>
      <w:r w:rsidR="00457FD2">
        <w:t xml:space="preserve"> juridik</w:t>
      </w:r>
      <w:r w:rsidR="00537442" w:rsidRPr="00851AED">
        <w:t>.</w:t>
      </w:r>
    </w:p>
    <w:p w:rsidR="00632BA6" w:rsidRPr="00851AED" w:rsidRDefault="003758B6" w:rsidP="00162399">
      <w:pPr>
        <w:spacing w:line="276" w:lineRule="auto"/>
        <w:ind w:left="46" w:right="518" w:firstLine="0"/>
        <w:jc w:val="left"/>
      </w:pPr>
      <w:r w:rsidRPr="00851AED">
        <w:t xml:space="preserve">2. </w:t>
      </w:r>
      <w:r w:rsidR="00537442" w:rsidRPr="00851AED">
        <w:t>Bazuar</w:t>
      </w:r>
      <w:r w:rsidR="006F4765">
        <w:t xml:space="preserve"> </w:t>
      </w:r>
      <w:r w:rsidR="00537442" w:rsidRPr="00851AED">
        <w:t>në</w:t>
      </w:r>
      <w:r w:rsidR="006F4765">
        <w:t xml:space="preserve"> fondin e ndarë </w:t>
      </w:r>
      <w:r w:rsidR="00537442" w:rsidRPr="00851AED">
        <w:t>buxhetor</w:t>
      </w:r>
      <w:r w:rsidR="006F4765">
        <w:t xml:space="preserve"> </w:t>
      </w:r>
      <w:r w:rsidR="00537442" w:rsidRPr="00851AED">
        <w:t>për</w:t>
      </w:r>
      <w:r w:rsidR="006F4765">
        <w:t xml:space="preserve"> </w:t>
      </w:r>
      <w:r w:rsidR="00537442" w:rsidRPr="00851AED">
        <w:t>vitin</w:t>
      </w:r>
      <w:r w:rsidR="006F4765">
        <w:t xml:space="preserve"> </w:t>
      </w:r>
      <w:r w:rsidR="00537442" w:rsidRPr="00851AED">
        <w:t>aktual, DBPZHR bën</w:t>
      </w:r>
      <w:r w:rsidR="006F4765">
        <w:t xml:space="preserve">ë </w:t>
      </w:r>
      <w:r w:rsidR="00537442" w:rsidRPr="00851AED">
        <w:t>planin</w:t>
      </w:r>
      <w:r w:rsidR="006F4765">
        <w:t xml:space="preserve"> </w:t>
      </w:r>
      <w:r w:rsidR="00537442" w:rsidRPr="00851AED">
        <w:t>vjetor</w:t>
      </w:r>
      <w:r w:rsidR="006F4765">
        <w:t xml:space="preserve"> </w:t>
      </w:r>
      <w:r w:rsidR="00537442" w:rsidRPr="00851AED">
        <w:t>sipas</w:t>
      </w:r>
      <w:r w:rsidR="006F4765">
        <w:t xml:space="preserve"> </w:t>
      </w:r>
      <w:r w:rsidR="00537442" w:rsidRPr="00851AED">
        <w:t>kërkesave</w:t>
      </w:r>
      <w:r w:rsidR="006F4765">
        <w:t xml:space="preserve"> </w:t>
      </w:r>
      <w:r w:rsidR="00537442" w:rsidRPr="00851AED">
        <w:t>të</w:t>
      </w:r>
      <w:r w:rsidR="006F4765">
        <w:t xml:space="preserve"> </w:t>
      </w:r>
      <w:r w:rsidR="00537442" w:rsidRPr="00851AED">
        <w:t>arsyetuara</w:t>
      </w:r>
      <w:r w:rsidR="006F4765">
        <w:t xml:space="preserve"> </w:t>
      </w:r>
      <w:r w:rsidR="00537442" w:rsidRPr="00851AED">
        <w:t>të</w:t>
      </w:r>
      <w:r w:rsidR="006F4765">
        <w:t xml:space="preserve"> </w:t>
      </w:r>
      <w:r w:rsidR="00537442" w:rsidRPr="00851AED">
        <w:t>palëve, ndanë</w:t>
      </w:r>
      <w:r w:rsidR="006F4765">
        <w:t xml:space="preserve"> </w:t>
      </w:r>
      <w:r w:rsidR="00537442" w:rsidRPr="00851AED">
        <w:t>mjete</w:t>
      </w:r>
      <w:r w:rsidR="006F4765">
        <w:t xml:space="preserve"> </w:t>
      </w:r>
      <w:r w:rsidR="00537442" w:rsidRPr="00851AED">
        <w:t>financiare</w:t>
      </w:r>
      <w:r w:rsidR="006F4765">
        <w:t xml:space="preserve"> </w:t>
      </w:r>
      <w:r w:rsidR="00537442" w:rsidRPr="00851AED">
        <w:t>buxhetore</w:t>
      </w:r>
      <w:r w:rsidR="006F4765">
        <w:t xml:space="preserve"> </w:t>
      </w:r>
      <w:r w:rsidR="00537442" w:rsidRPr="00851AED">
        <w:t>për</w:t>
      </w:r>
      <w:r w:rsidR="006F4765">
        <w:t xml:space="preserve"> </w:t>
      </w:r>
      <w:r w:rsidR="00537442" w:rsidRPr="00851AED">
        <w:t>realizimin e projekteve</w:t>
      </w:r>
      <w:r w:rsidR="006F4765">
        <w:t xml:space="preserve"> </w:t>
      </w:r>
      <w:r w:rsidR="00537442" w:rsidRPr="00851AED">
        <w:t>të</w:t>
      </w:r>
      <w:r w:rsidR="006F4765">
        <w:t xml:space="preserve"> </w:t>
      </w:r>
      <w:r w:rsidR="00537442" w:rsidRPr="00851AED">
        <w:t>planifikuara</w:t>
      </w:r>
      <w:r w:rsidR="006F4765">
        <w:t xml:space="preserve"> </w:t>
      </w:r>
      <w:r w:rsidR="00537442" w:rsidRPr="00851AED">
        <w:t>sipas</w:t>
      </w:r>
      <w:r w:rsidR="006F4765">
        <w:t xml:space="preserve"> </w:t>
      </w:r>
      <w:r w:rsidR="00537442" w:rsidRPr="00851AED">
        <w:t>procedurës</w:t>
      </w:r>
      <w:r w:rsidR="006F4765">
        <w:t xml:space="preserve"> </w:t>
      </w:r>
      <w:r w:rsidR="00537442" w:rsidRPr="00851AED">
        <w:t>së</w:t>
      </w:r>
      <w:r w:rsidR="006F4765">
        <w:t xml:space="preserve"> </w:t>
      </w:r>
      <w:r w:rsidR="00537442" w:rsidRPr="00851AED">
        <w:t>përcaktuar me këtë</w:t>
      </w:r>
      <w:r w:rsidR="006F4765">
        <w:t xml:space="preserve"> draft-</w:t>
      </w:r>
      <w:r w:rsidR="00537442" w:rsidRPr="00851AED">
        <w:t>rregullore.</w:t>
      </w:r>
    </w:p>
    <w:p w:rsidR="00BF4BEC" w:rsidRPr="00851AED" w:rsidRDefault="003758B6" w:rsidP="00162399">
      <w:pPr>
        <w:spacing w:line="276" w:lineRule="auto"/>
        <w:ind w:left="46" w:right="518" w:firstLine="0"/>
        <w:jc w:val="left"/>
      </w:pPr>
      <w:r w:rsidRPr="00851AED">
        <w:t xml:space="preserve">3. </w:t>
      </w:r>
      <w:r w:rsidR="008B2FE0" w:rsidRPr="00851AED">
        <w:t>Dispozitat e kësaj</w:t>
      </w:r>
      <w:r w:rsidR="00FD1B98">
        <w:t>ë draft-</w:t>
      </w:r>
      <w:r w:rsidR="008B2FE0" w:rsidRPr="00851AED">
        <w:t>rregullore</w:t>
      </w:r>
      <w:r w:rsidR="00FD1B98">
        <w:t xml:space="preserve"> </w:t>
      </w:r>
      <w:r w:rsidR="00537442" w:rsidRPr="00851AED">
        <w:t>zbatohen</w:t>
      </w:r>
      <w:r w:rsidR="00FD1B98">
        <w:t xml:space="preserve"> </w:t>
      </w:r>
      <w:r w:rsidR="00537442" w:rsidRPr="00851AED">
        <w:t>nga</w:t>
      </w:r>
      <w:r w:rsidR="00FD1B98">
        <w:t xml:space="preserve"> </w:t>
      </w:r>
      <w:r w:rsidR="00537442" w:rsidRPr="00851AED">
        <w:t>organet</w:t>
      </w:r>
      <w:r w:rsidR="00FD1B98">
        <w:t xml:space="preserve"> k</w:t>
      </w:r>
      <w:r w:rsidR="00537442" w:rsidRPr="00851AED">
        <w:t>omunale</w:t>
      </w:r>
      <w:r w:rsidR="00FD1B98">
        <w:t xml:space="preserve"> </w:t>
      </w:r>
      <w:r w:rsidR="00537442" w:rsidRPr="00851AED">
        <w:t>g</w:t>
      </w:r>
      <w:r w:rsidR="001A5679" w:rsidRPr="00851AED">
        <w:t>jatë</w:t>
      </w:r>
      <w:r w:rsidR="00FD1B98">
        <w:t xml:space="preserve"> </w:t>
      </w:r>
      <w:r w:rsidR="001A5679" w:rsidRPr="00851AED">
        <w:t>përzgjedhjes</w:t>
      </w:r>
      <w:r w:rsidR="00FD1B98">
        <w:t xml:space="preserve"> </w:t>
      </w:r>
      <w:r w:rsidR="001A5679" w:rsidRPr="00851AED">
        <w:t>së</w:t>
      </w:r>
      <w:r w:rsidR="00FD1B98">
        <w:t xml:space="preserve"> </w:t>
      </w:r>
      <w:r w:rsidR="001A5679" w:rsidRPr="00851AED">
        <w:t>përfituesve</w:t>
      </w:r>
      <w:r w:rsidR="00537442" w:rsidRPr="00851AED">
        <w:t>.</w:t>
      </w:r>
    </w:p>
    <w:p w:rsidR="00632BA6" w:rsidRPr="00851AED" w:rsidRDefault="00537442" w:rsidP="00162399">
      <w:pPr>
        <w:spacing w:after="197" w:line="276" w:lineRule="auto"/>
        <w:ind w:left="917" w:right="1462" w:hanging="10"/>
        <w:jc w:val="left"/>
      </w:pPr>
      <w:r w:rsidRPr="00851AED">
        <w:t>Neni 2</w:t>
      </w:r>
    </w:p>
    <w:p w:rsidR="00632BA6" w:rsidRPr="00851AED" w:rsidRDefault="00537442" w:rsidP="00162399">
      <w:pPr>
        <w:spacing w:after="154" w:line="276" w:lineRule="auto"/>
        <w:ind w:left="734" w:right="1271" w:hanging="10"/>
        <w:jc w:val="left"/>
        <w:rPr>
          <w:b/>
          <w:bCs/>
          <w:szCs w:val="24"/>
        </w:rPr>
      </w:pPr>
      <w:r w:rsidRPr="00851AED">
        <w:rPr>
          <w:b/>
          <w:bCs/>
          <w:szCs w:val="24"/>
        </w:rPr>
        <w:t>Përkufizimet</w:t>
      </w:r>
    </w:p>
    <w:p w:rsidR="00632BA6" w:rsidRPr="00851AED" w:rsidRDefault="00537442" w:rsidP="00162399">
      <w:pPr>
        <w:spacing w:line="276" w:lineRule="auto"/>
        <w:ind w:left="46" w:right="518"/>
        <w:jc w:val="left"/>
      </w:pPr>
      <w:r w:rsidRPr="00851AED">
        <w:t>l. Përveç</w:t>
      </w:r>
      <w:r w:rsidR="00FD1B98">
        <w:t xml:space="preserve"> </w:t>
      </w:r>
      <w:r w:rsidRPr="00851AED">
        <w:t>përkufizimeve</w:t>
      </w:r>
      <w:r w:rsidR="00FD1B98">
        <w:t xml:space="preserve"> </w:t>
      </w:r>
      <w:r w:rsidRPr="00851AED">
        <w:t>të</w:t>
      </w:r>
      <w:r w:rsidR="00FD1B98">
        <w:t xml:space="preserve"> </w:t>
      </w:r>
      <w:r w:rsidRPr="00851AED">
        <w:t>përcaktuara me ligjet</w:t>
      </w:r>
      <w:r w:rsidR="00FD1B98">
        <w:t xml:space="preserve"> </w:t>
      </w:r>
      <w:r w:rsidRPr="00851AED">
        <w:t>tjera</w:t>
      </w:r>
      <w:r w:rsidR="00FD1B98">
        <w:t xml:space="preserve"> </w:t>
      </w:r>
      <w:r w:rsidRPr="00851AED">
        <w:t>përkatëse, përkufizimet e cekura</w:t>
      </w:r>
      <w:r w:rsidR="00FD1B98">
        <w:t xml:space="preserve"> </w:t>
      </w:r>
      <w:r w:rsidRPr="00851AED">
        <w:t>më</w:t>
      </w:r>
      <w:r w:rsidR="00FD1B98">
        <w:t xml:space="preserve"> </w:t>
      </w:r>
      <w:r w:rsidRPr="00851AED">
        <w:t>poshtë e kanë</w:t>
      </w:r>
      <w:r w:rsidR="00FD1B98">
        <w:t xml:space="preserve"> </w:t>
      </w:r>
      <w:r w:rsidRPr="00851AED">
        <w:t>këtë</w:t>
      </w:r>
      <w:r w:rsidR="00FD1B98">
        <w:t xml:space="preserve"> </w:t>
      </w:r>
      <w:r w:rsidRPr="00851AED">
        <w:t>kuptim:</w:t>
      </w:r>
    </w:p>
    <w:p w:rsidR="00632BA6" w:rsidRPr="00851AED" w:rsidRDefault="00537442" w:rsidP="00162399">
      <w:pPr>
        <w:spacing w:after="10" w:line="276" w:lineRule="auto"/>
        <w:ind w:left="713" w:right="590" w:hanging="324"/>
        <w:jc w:val="left"/>
      </w:pPr>
      <w:r w:rsidRPr="00851AED">
        <w:t xml:space="preserve">1.1 </w:t>
      </w:r>
      <w:r w:rsidRPr="00851AED">
        <w:rPr>
          <w:b/>
          <w:bCs/>
          <w:i/>
          <w:iCs/>
        </w:rPr>
        <w:t>Subvencionet</w:t>
      </w:r>
      <w:r w:rsidR="00851141">
        <w:rPr>
          <w:b/>
          <w:bCs/>
          <w:i/>
          <w:iCs/>
        </w:rPr>
        <w:t xml:space="preserve"> </w:t>
      </w:r>
      <w:r w:rsidRPr="00851AED">
        <w:rPr>
          <w:b/>
          <w:bCs/>
          <w:i/>
          <w:iCs/>
        </w:rPr>
        <w:t>dhe</w:t>
      </w:r>
      <w:r w:rsidR="00851141">
        <w:rPr>
          <w:b/>
          <w:bCs/>
          <w:i/>
          <w:iCs/>
        </w:rPr>
        <w:t xml:space="preserve"> </w:t>
      </w:r>
      <w:r w:rsidRPr="00851AED">
        <w:rPr>
          <w:b/>
          <w:bCs/>
          <w:i/>
          <w:iCs/>
        </w:rPr>
        <w:t>grantet</w:t>
      </w:r>
      <w:r w:rsidRPr="00851AED">
        <w:t xml:space="preserve"> - përfshijnë</w:t>
      </w:r>
      <w:r w:rsidR="00851141">
        <w:t xml:space="preserve"> </w:t>
      </w:r>
      <w:r w:rsidRPr="00851AED">
        <w:t>të</w:t>
      </w:r>
      <w:r w:rsidR="00851141">
        <w:t xml:space="preserve"> </w:t>
      </w:r>
      <w:r w:rsidRPr="00851AED">
        <w:t>gjitha</w:t>
      </w:r>
      <w:r w:rsidR="00851141">
        <w:t xml:space="preserve"> </w:t>
      </w:r>
      <w:r w:rsidRPr="00851AED">
        <w:t>transferet e njëanshme, të</w:t>
      </w:r>
      <w:r w:rsidR="00851141">
        <w:t xml:space="preserve"> </w:t>
      </w:r>
      <w:r w:rsidRPr="00851AED">
        <w:t>pakthyeshme</w:t>
      </w:r>
      <w:r w:rsidR="00851141">
        <w:t xml:space="preserve"> </w:t>
      </w:r>
      <w:r w:rsidRPr="00851AED">
        <w:t>në</w:t>
      </w:r>
      <w:r w:rsidR="00851141">
        <w:t xml:space="preserve"> </w:t>
      </w:r>
      <w:r w:rsidRPr="00851AED">
        <w:t>formën e pajisjeve</w:t>
      </w:r>
      <w:r w:rsidR="00851141">
        <w:t xml:space="preserve"> </w:t>
      </w:r>
      <w:r w:rsidRPr="00851AED">
        <w:t>dhe</w:t>
      </w:r>
      <w:r w:rsidR="00851141">
        <w:t xml:space="preserve"> </w:t>
      </w:r>
      <w:r w:rsidRPr="00851AED">
        <w:t>makinave, serra</w:t>
      </w:r>
      <w:r w:rsidR="00851141">
        <w:t>ve</w:t>
      </w:r>
      <w:r w:rsidRPr="00851AED">
        <w:t>, material fidanor</w:t>
      </w:r>
      <w:r w:rsidR="00851141">
        <w:t xml:space="preserve"> </w:t>
      </w:r>
      <w:r w:rsidRPr="00851AED">
        <w:t>për</w:t>
      </w:r>
      <w:r w:rsidR="00851141">
        <w:t xml:space="preserve"> </w:t>
      </w:r>
      <w:r w:rsidRPr="00851AED">
        <w:t>pemë</w:t>
      </w:r>
      <w:r w:rsidR="00851141">
        <w:t xml:space="preserve"> </w:t>
      </w:r>
      <w:r w:rsidR="00314BF0">
        <w:t>dh</w:t>
      </w:r>
      <w:r w:rsidRPr="00851AED">
        <w:t>e</w:t>
      </w:r>
      <w:r w:rsidR="00851141">
        <w:t xml:space="preserve"> </w:t>
      </w:r>
      <w:r w:rsidRPr="00851AED">
        <w:t>perime,</w:t>
      </w:r>
      <w:r w:rsidR="001A5679" w:rsidRPr="00851AED">
        <w:t>hardhi</w:t>
      </w:r>
      <w:r w:rsidR="00851141">
        <w:t xml:space="preserve"> </w:t>
      </w:r>
      <w:r w:rsidR="006F1160">
        <w:t>r</w:t>
      </w:r>
      <w:r w:rsidR="001A5679" w:rsidRPr="00851AED">
        <w:t>rushi</w:t>
      </w:r>
      <w:r w:rsidR="006F1160">
        <w:t>,</w:t>
      </w:r>
      <w:r w:rsidRPr="00851AED">
        <w:t>bagëti, blet</w:t>
      </w:r>
      <w:r w:rsidR="006F1160">
        <w:t>ari</w:t>
      </w:r>
      <w:r w:rsidRPr="00851AED">
        <w:t>,</w:t>
      </w:r>
      <w:r w:rsidR="008E7A91" w:rsidRPr="00851AED">
        <w:t>shpeztari, ndertim</w:t>
      </w:r>
      <w:r w:rsidR="00851141">
        <w:t xml:space="preserve"> </w:t>
      </w:r>
      <w:r w:rsidR="008E7A91" w:rsidRPr="00851AED">
        <w:t>të</w:t>
      </w:r>
      <w:r w:rsidR="00851141">
        <w:t xml:space="preserve"> </w:t>
      </w:r>
      <w:r w:rsidR="008E7A91" w:rsidRPr="00851AED">
        <w:t>stallave,</w:t>
      </w:r>
      <w:r w:rsidRPr="00851AED">
        <w:t>farëra</w:t>
      </w:r>
      <w:r w:rsidR="00851141">
        <w:t xml:space="preserve"> </w:t>
      </w:r>
      <w:r w:rsidRPr="00851AED">
        <w:t>të</w:t>
      </w:r>
      <w:r w:rsidR="00851141">
        <w:t xml:space="preserve"> </w:t>
      </w:r>
      <w:r w:rsidR="006F1160">
        <w:t>l</w:t>
      </w:r>
      <w:r w:rsidRPr="00851AED">
        <w:t>lojeve</w:t>
      </w:r>
      <w:r w:rsidR="00851141">
        <w:t xml:space="preserve"> </w:t>
      </w:r>
      <w:r w:rsidRPr="00851AED">
        <w:t>të</w:t>
      </w:r>
      <w:r w:rsidR="00851141">
        <w:t xml:space="preserve"> </w:t>
      </w:r>
      <w:r w:rsidRPr="00851AED">
        <w:t>ndryshme e repromaterial</w:t>
      </w:r>
      <w:r w:rsidR="00851141">
        <w:t xml:space="preserve"> </w:t>
      </w:r>
      <w:r w:rsidRPr="00851AED">
        <w:t>tjetër</w:t>
      </w:r>
      <w:r w:rsidR="00851141">
        <w:t xml:space="preserve"> për individ </w:t>
      </w:r>
      <w:r w:rsidRPr="00851AED">
        <w:t>dhe</w:t>
      </w:r>
      <w:r w:rsidR="00851141">
        <w:t xml:space="preserve"> </w:t>
      </w:r>
      <w:r w:rsidRPr="00851AED">
        <w:t>biznese.</w:t>
      </w:r>
    </w:p>
    <w:p w:rsidR="00632BA6" w:rsidRPr="00851AED" w:rsidRDefault="00537442" w:rsidP="00162399">
      <w:pPr>
        <w:spacing w:line="276" w:lineRule="auto"/>
        <w:ind w:left="720" w:right="518" w:hanging="331"/>
        <w:jc w:val="left"/>
      </w:pPr>
      <w:r w:rsidRPr="00851AED">
        <w:t xml:space="preserve">1.2 </w:t>
      </w:r>
      <w:r w:rsidRPr="00851AED">
        <w:rPr>
          <w:b/>
          <w:bCs/>
          <w:i/>
          <w:iCs/>
        </w:rPr>
        <w:t>Përfituesit</w:t>
      </w:r>
      <w:r w:rsidRPr="00851AED">
        <w:rPr>
          <w:b/>
          <w:bCs/>
        </w:rPr>
        <w:t>-</w:t>
      </w:r>
      <w:r w:rsidRPr="00851AED">
        <w:t>nënkupton</w:t>
      </w:r>
      <w:r w:rsidR="00A16655">
        <w:t xml:space="preserve"> P</w:t>
      </w:r>
      <w:r w:rsidRPr="00851AED">
        <w:t>ersonat</w:t>
      </w:r>
      <w:r w:rsidR="00A16655">
        <w:t xml:space="preserve"> fizik </w:t>
      </w:r>
      <w:r w:rsidRPr="00851AED">
        <w:t>dhe</w:t>
      </w:r>
      <w:r w:rsidR="00A16655">
        <w:t xml:space="preserve"> juridik </w:t>
      </w:r>
      <w:proofErr w:type="gramStart"/>
      <w:r w:rsidR="00A16655">
        <w:t>që  p</w:t>
      </w:r>
      <w:r w:rsidRPr="00851AED">
        <w:t>ërfitojnë</w:t>
      </w:r>
      <w:proofErr w:type="gramEnd"/>
      <w:r w:rsidR="00A16655">
        <w:t xml:space="preserve"> </w:t>
      </w:r>
      <w:r w:rsidRPr="00851AED">
        <w:t>të</w:t>
      </w:r>
      <w:r w:rsidR="00A16655">
        <w:t xml:space="preserve"> </w:t>
      </w:r>
      <w:r w:rsidRPr="00851AED">
        <w:t>mira</w:t>
      </w:r>
      <w:r w:rsidR="00A16655">
        <w:t xml:space="preserve"> </w:t>
      </w:r>
      <w:r w:rsidRPr="00851AED">
        <w:t>materiale</w:t>
      </w:r>
      <w:r w:rsidR="00A16655">
        <w:t xml:space="preserve"> </w:t>
      </w:r>
      <w:r w:rsidRPr="00851AED">
        <w:t>nga</w:t>
      </w:r>
      <w:r w:rsidR="00A16655">
        <w:t xml:space="preserve"> </w:t>
      </w:r>
      <w:r w:rsidRPr="00851AED">
        <w:t>kategoria e subvencioneve apo granteve</w:t>
      </w:r>
      <w:r w:rsidR="00A16655">
        <w:t xml:space="preserve"> </w:t>
      </w:r>
      <w:r w:rsidRPr="00851AED">
        <w:t>të</w:t>
      </w:r>
      <w:r w:rsidR="00A16655">
        <w:t xml:space="preserve"> </w:t>
      </w:r>
      <w:r w:rsidRPr="00851AED">
        <w:t>planifikuara</w:t>
      </w:r>
      <w:r w:rsidR="00A16655">
        <w:t xml:space="preserve"> </w:t>
      </w:r>
      <w:r w:rsidRPr="00851AED">
        <w:t>në</w:t>
      </w:r>
      <w:r w:rsidR="00A16655">
        <w:t xml:space="preserve"> </w:t>
      </w:r>
      <w:r w:rsidRPr="00851AED">
        <w:t>buxhetin e komunës.</w:t>
      </w:r>
    </w:p>
    <w:p w:rsidR="00632BA6" w:rsidRPr="00851AED" w:rsidRDefault="00537442" w:rsidP="00162399">
      <w:pPr>
        <w:spacing w:after="0" w:line="276" w:lineRule="auto"/>
        <w:ind w:left="792" w:right="518" w:hanging="331"/>
        <w:jc w:val="left"/>
      </w:pPr>
      <w:r w:rsidRPr="00851AED">
        <w:t xml:space="preserve">1.3 </w:t>
      </w:r>
      <w:r w:rsidRPr="00851AED">
        <w:rPr>
          <w:b/>
          <w:bCs/>
          <w:i/>
          <w:iCs/>
        </w:rPr>
        <w:t>Banorrezident</w:t>
      </w:r>
      <w:r w:rsidRPr="00851AED">
        <w:t>- nënkupton</w:t>
      </w:r>
      <w:r w:rsidR="00A16655">
        <w:t xml:space="preserve"> </w:t>
      </w:r>
      <w:r w:rsidRPr="00851AED">
        <w:t>personin</w:t>
      </w:r>
      <w:r w:rsidR="00A16655">
        <w:t xml:space="preserve"> </w:t>
      </w:r>
      <w:r w:rsidR="008B2FE0" w:rsidRPr="00851AED">
        <w:t>që jeton në</w:t>
      </w:r>
      <w:r w:rsidR="00A16655">
        <w:t xml:space="preserve"> Komunën e </w:t>
      </w:r>
      <w:r w:rsidR="008B2FE0" w:rsidRPr="00851AED">
        <w:t>Malishevës</w:t>
      </w:r>
      <w:r w:rsidR="00A16655">
        <w:t xml:space="preserve"> </w:t>
      </w:r>
      <w:r w:rsidRPr="00851AED">
        <w:t>dhe</w:t>
      </w:r>
      <w:r w:rsidR="00A16655">
        <w:t xml:space="preserve"> </w:t>
      </w:r>
      <w:r w:rsidRPr="00851AED">
        <w:t>posedon</w:t>
      </w:r>
      <w:r w:rsidR="00A16655">
        <w:t xml:space="preserve"> </w:t>
      </w:r>
      <w:r w:rsidRPr="00851AED">
        <w:t>dokumentacion valid të</w:t>
      </w:r>
      <w:r w:rsidR="00A16655">
        <w:t xml:space="preserve"> </w:t>
      </w:r>
      <w:r w:rsidRPr="00851AED">
        <w:t>Republikës</w:t>
      </w:r>
      <w:r w:rsidR="00A16655">
        <w:t xml:space="preserve"> </w:t>
      </w:r>
      <w:r w:rsidRPr="00851AED">
        <w:t>së</w:t>
      </w:r>
      <w:r w:rsidR="00A16655">
        <w:t xml:space="preserve"> </w:t>
      </w:r>
      <w:r w:rsidRPr="00851AED">
        <w:t>Kosovës.</w:t>
      </w:r>
    </w:p>
    <w:p w:rsidR="00632BA6" w:rsidRDefault="00537442" w:rsidP="00162399">
      <w:pPr>
        <w:spacing w:after="328" w:line="276" w:lineRule="auto"/>
        <w:ind w:left="785" w:right="518" w:hanging="324"/>
        <w:jc w:val="left"/>
      </w:pPr>
      <w:r w:rsidRPr="00851AED">
        <w:t xml:space="preserve">1.4 </w:t>
      </w:r>
      <w:r w:rsidRPr="00851AED">
        <w:rPr>
          <w:b/>
          <w:bCs/>
          <w:i/>
          <w:iCs/>
        </w:rPr>
        <w:t>Komision</w:t>
      </w:r>
      <w:r w:rsidRPr="00851AED">
        <w:t>- nënkupton</w:t>
      </w:r>
      <w:r w:rsidR="00A16655">
        <w:t xml:space="preserve"> </w:t>
      </w:r>
      <w:r w:rsidRPr="00851AED">
        <w:t>komisionin e emëruar</w:t>
      </w:r>
      <w:r w:rsidR="00A16655">
        <w:t xml:space="preserve"> </w:t>
      </w:r>
      <w:r w:rsidRPr="00851AED">
        <w:t>nga</w:t>
      </w:r>
      <w:r w:rsidR="00A16655">
        <w:t xml:space="preserve"> k</w:t>
      </w:r>
      <w:r w:rsidRPr="00851AED">
        <w:t>ryetari</w:t>
      </w:r>
      <w:r w:rsidR="00A16655">
        <w:t xml:space="preserve"> </w:t>
      </w:r>
      <w:r w:rsidRPr="00851AED">
        <w:t>i</w:t>
      </w:r>
      <w:r w:rsidR="00A16655">
        <w:t xml:space="preserve"> </w:t>
      </w:r>
      <w:r w:rsidRPr="00851AED">
        <w:t>komunës, në</w:t>
      </w:r>
      <w:r w:rsidR="00A16655">
        <w:t xml:space="preserve"> </w:t>
      </w:r>
      <w:r w:rsidRPr="00851AED">
        <w:t xml:space="preserve">koordinim me </w:t>
      </w:r>
      <w:r w:rsidR="00A16655">
        <w:t>d</w:t>
      </w:r>
      <w:r w:rsidRPr="00851AED">
        <w:t>rejtorin e</w:t>
      </w:r>
      <w:r w:rsidR="00362874" w:rsidRPr="00851AED">
        <w:t>DBPZHR</w:t>
      </w:r>
      <w:r w:rsidRPr="00851AED">
        <w:t>, për</w:t>
      </w:r>
      <w:r w:rsidR="00A16655">
        <w:t xml:space="preserve"> </w:t>
      </w:r>
      <w:r w:rsidRPr="00851AED">
        <w:t>vlerësimin e aplikacioneve</w:t>
      </w:r>
      <w:r w:rsidR="00A16655">
        <w:t xml:space="preserve"> </w:t>
      </w:r>
      <w:r w:rsidRPr="00851AED">
        <w:t>të</w:t>
      </w:r>
      <w:r w:rsidR="00A16655">
        <w:t xml:space="preserve"> </w:t>
      </w:r>
      <w:r w:rsidRPr="00851AED">
        <w:t>parashtruara</w:t>
      </w:r>
      <w:r w:rsidR="00A16655">
        <w:t xml:space="preserve"> </w:t>
      </w:r>
      <w:r w:rsidRPr="00851AED">
        <w:t>për</w:t>
      </w:r>
      <w:r w:rsidR="00A16655">
        <w:t xml:space="preserve"> </w:t>
      </w:r>
      <w:r w:rsidR="00362874" w:rsidRPr="00851AED">
        <w:t>subvencione</w:t>
      </w:r>
      <w:r w:rsidR="00A16655">
        <w:t xml:space="preserve"> </w:t>
      </w:r>
      <w:r w:rsidR="00362874" w:rsidRPr="00851AED">
        <w:t>dhe</w:t>
      </w:r>
      <w:r w:rsidR="00A16655">
        <w:t xml:space="preserve"> </w:t>
      </w:r>
      <w:r w:rsidR="00362874" w:rsidRPr="00851AED">
        <w:t>grante</w:t>
      </w:r>
      <w:r w:rsidR="00A16655">
        <w:t xml:space="preserve"> </w:t>
      </w:r>
      <w:r w:rsidR="00362874" w:rsidRPr="00851AED">
        <w:t>të</w:t>
      </w:r>
      <w:r w:rsidR="00A16655">
        <w:t xml:space="preserve"> </w:t>
      </w:r>
      <w:r w:rsidR="00362874" w:rsidRPr="00851AED">
        <w:t>ndryshme</w:t>
      </w:r>
      <w:r w:rsidRPr="00851AED">
        <w:t>.</w:t>
      </w:r>
    </w:p>
    <w:p w:rsidR="0051434F" w:rsidRDefault="0051434F" w:rsidP="00162399">
      <w:pPr>
        <w:spacing w:after="328" w:line="276" w:lineRule="auto"/>
        <w:ind w:left="785" w:right="518" w:hanging="324"/>
        <w:jc w:val="left"/>
      </w:pPr>
    </w:p>
    <w:p w:rsidR="0051434F" w:rsidRDefault="0051434F" w:rsidP="00162399">
      <w:pPr>
        <w:spacing w:after="328" w:line="276" w:lineRule="auto"/>
        <w:ind w:left="785" w:right="518" w:hanging="324"/>
        <w:jc w:val="left"/>
      </w:pPr>
    </w:p>
    <w:p w:rsidR="0051434F" w:rsidRPr="00851AED" w:rsidRDefault="0051434F" w:rsidP="00162399">
      <w:pPr>
        <w:spacing w:after="328" w:line="276" w:lineRule="auto"/>
        <w:ind w:left="785" w:right="518" w:hanging="324"/>
        <w:jc w:val="left"/>
      </w:pPr>
    </w:p>
    <w:p w:rsidR="0051434F" w:rsidRPr="00851AED" w:rsidRDefault="00537442" w:rsidP="00162399">
      <w:pPr>
        <w:spacing w:after="221" w:line="276" w:lineRule="auto"/>
        <w:ind w:left="917" w:right="1332" w:hanging="10"/>
        <w:jc w:val="left"/>
      </w:pPr>
      <w:r w:rsidRPr="00851AED">
        <w:lastRenderedPageBreak/>
        <w:t>N</w:t>
      </w:r>
      <w:r w:rsidR="00F723FB" w:rsidRPr="00851AED">
        <w:t>eni 3</w:t>
      </w:r>
    </w:p>
    <w:p w:rsidR="0051434F" w:rsidRDefault="00537442" w:rsidP="0051434F">
      <w:pPr>
        <w:spacing w:after="496" w:line="276" w:lineRule="auto"/>
        <w:ind w:right="472"/>
        <w:jc w:val="left"/>
        <w:rPr>
          <w:b/>
          <w:bCs/>
          <w:szCs w:val="24"/>
        </w:rPr>
      </w:pPr>
      <w:r w:rsidRPr="00851AED">
        <w:rPr>
          <w:b/>
          <w:bCs/>
          <w:szCs w:val="24"/>
        </w:rPr>
        <w:t>Procedura</w:t>
      </w:r>
      <w:r w:rsidR="001A5679" w:rsidRPr="00851AED">
        <w:rPr>
          <w:b/>
          <w:bCs/>
          <w:szCs w:val="24"/>
        </w:rPr>
        <w:t>t</w:t>
      </w:r>
      <w:r w:rsidR="00EA03D7" w:rsidRPr="00851AED">
        <w:rPr>
          <w:b/>
          <w:bCs/>
          <w:szCs w:val="24"/>
        </w:rPr>
        <w:t xml:space="preserve"> e përgjithshme</w:t>
      </w:r>
      <w:r w:rsidR="0051434F">
        <w:rPr>
          <w:b/>
          <w:bCs/>
          <w:szCs w:val="24"/>
        </w:rPr>
        <w:t xml:space="preserve"> </w:t>
      </w:r>
      <w:proofErr w:type="gramStart"/>
      <w:r w:rsidR="00C446B2" w:rsidRPr="00851AED">
        <w:rPr>
          <w:b/>
          <w:bCs/>
          <w:szCs w:val="24"/>
        </w:rPr>
        <w:t>t</w:t>
      </w:r>
      <w:r w:rsidRPr="00851AED">
        <w:rPr>
          <w:b/>
          <w:bCs/>
          <w:szCs w:val="24"/>
        </w:rPr>
        <w:t>e</w:t>
      </w:r>
      <w:proofErr w:type="gramEnd"/>
      <w:r w:rsidR="0051434F">
        <w:rPr>
          <w:b/>
          <w:bCs/>
          <w:szCs w:val="24"/>
        </w:rPr>
        <w:t xml:space="preserve"> </w:t>
      </w:r>
      <w:r w:rsidR="00EA03D7" w:rsidRPr="00851AED">
        <w:rPr>
          <w:b/>
          <w:bCs/>
          <w:szCs w:val="24"/>
        </w:rPr>
        <w:t xml:space="preserve">përkrahjes me </w:t>
      </w:r>
      <w:r w:rsidR="00C446B2" w:rsidRPr="00851AED">
        <w:rPr>
          <w:b/>
          <w:bCs/>
          <w:szCs w:val="24"/>
        </w:rPr>
        <w:t>subvencione</w:t>
      </w:r>
      <w:r w:rsidR="0051434F">
        <w:rPr>
          <w:b/>
          <w:bCs/>
          <w:szCs w:val="24"/>
        </w:rPr>
        <w:t xml:space="preserve"> </w:t>
      </w:r>
      <w:r w:rsidR="00C446B2" w:rsidRPr="00851AED">
        <w:rPr>
          <w:b/>
          <w:bCs/>
          <w:szCs w:val="24"/>
        </w:rPr>
        <w:t>dhe</w:t>
      </w:r>
      <w:r w:rsidR="0051434F">
        <w:rPr>
          <w:b/>
          <w:bCs/>
          <w:szCs w:val="24"/>
        </w:rPr>
        <w:t xml:space="preserve"> </w:t>
      </w:r>
      <w:r w:rsidR="00C446B2" w:rsidRPr="00851AED">
        <w:rPr>
          <w:b/>
          <w:bCs/>
          <w:szCs w:val="24"/>
        </w:rPr>
        <w:t>grante</w:t>
      </w:r>
    </w:p>
    <w:p w:rsidR="00632BA6" w:rsidRPr="0051434F" w:rsidRDefault="00537442" w:rsidP="0051434F">
      <w:pPr>
        <w:spacing w:after="496" w:line="276" w:lineRule="auto"/>
        <w:ind w:right="472"/>
        <w:jc w:val="left"/>
        <w:rPr>
          <w:b/>
          <w:bCs/>
          <w:szCs w:val="24"/>
        </w:rPr>
      </w:pPr>
      <w:r w:rsidRPr="00851AED">
        <w:t>l</w:t>
      </w:r>
      <w:r w:rsidR="007326F0" w:rsidRPr="00851AED">
        <w:t xml:space="preserve">. </w:t>
      </w:r>
      <w:r w:rsidRPr="00851AED">
        <w:t>Procedura e ndarjes</w:t>
      </w:r>
      <w:r w:rsidR="00C23D10">
        <w:t xml:space="preserve"> </w:t>
      </w:r>
      <w:r w:rsidRPr="00851AED">
        <w:t>së</w:t>
      </w:r>
      <w:r w:rsidR="00C23D10">
        <w:t xml:space="preserve"> </w:t>
      </w:r>
      <w:r w:rsidRPr="00851AED">
        <w:t>subvencioneve</w:t>
      </w:r>
      <w:r w:rsidR="00C23D10">
        <w:t xml:space="preserve"> </w:t>
      </w:r>
      <w:r w:rsidRPr="00851AED">
        <w:t>dh</w:t>
      </w:r>
      <w:r w:rsidR="008B2FE0" w:rsidRPr="00851AED">
        <w:t>e</w:t>
      </w:r>
      <w:r w:rsidR="00C23D10">
        <w:t xml:space="preserve"> </w:t>
      </w:r>
      <w:r w:rsidR="008B2FE0" w:rsidRPr="00851AED">
        <w:t>g</w:t>
      </w:r>
      <w:r w:rsidR="001A5679" w:rsidRPr="00851AED">
        <w:t>r</w:t>
      </w:r>
      <w:r w:rsidR="008B2FE0" w:rsidRPr="00851AED">
        <w:t>anteve</w:t>
      </w:r>
      <w:r w:rsidR="00C23D10">
        <w:t xml:space="preserve"> </w:t>
      </w:r>
      <w:r w:rsidR="008B2FE0" w:rsidRPr="00851AED">
        <w:t>nga</w:t>
      </w:r>
      <w:r w:rsidR="00C23D10">
        <w:t xml:space="preserve"> </w:t>
      </w:r>
      <w:r w:rsidR="008B2FE0" w:rsidRPr="00851AED">
        <w:t>Komuna e Malishev</w:t>
      </w:r>
      <w:r w:rsidRPr="00851AED">
        <w:t>ë</w:t>
      </w:r>
      <w:r w:rsidR="008B2FE0" w:rsidRPr="00851AED">
        <w:t>s</w:t>
      </w:r>
      <w:r w:rsidR="00C23D10">
        <w:t xml:space="preserve"> </w:t>
      </w:r>
      <w:r w:rsidRPr="00851AED">
        <w:t>mund</w:t>
      </w:r>
      <w:r w:rsidR="00C23D10">
        <w:t xml:space="preserve"> </w:t>
      </w:r>
      <w:r w:rsidRPr="00851AED">
        <w:t>të</w:t>
      </w:r>
      <w:r w:rsidR="00C23D10">
        <w:t xml:space="preserve"> </w:t>
      </w:r>
      <w:r w:rsidRPr="00851AED">
        <w:t>zhvillohet</w:t>
      </w:r>
      <w:r w:rsidR="00C23D10">
        <w:t xml:space="preserve"> </w:t>
      </w:r>
      <w:r w:rsidRPr="00851AED">
        <w:t>mbi</w:t>
      </w:r>
      <w:r w:rsidR="00C23D10">
        <w:t xml:space="preserve"> </w:t>
      </w:r>
      <w:r w:rsidRPr="00851AED">
        <w:t>bazën e thirrjes</w:t>
      </w:r>
      <w:r w:rsidR="00C23D10">
        <w:t xml:space="preserve"> </w:t>
      </w:r>
      <w:r w:rsidRPr="00851AED">
        <w:t>publike.</w:t>
      </w:r>
    </w:p>
    <w:p w:rsidR="00632BA6" w:rsidRPr="00851AED" w:rsidRDefault="00547C9C" w:rsidP="00162399">
      <w:pPr>
        <w:spacing w:line="276" w:lineRule="auto"/>
        <w:ind w:left="46" w:right="518" w:firstLine="0"/>
        <w:jc w:val="left"/>
      </w:pPr>
      <w:r w:rsidRPr="00851AED">
        <w:t xml:space="preserve">2. </w:t>
      </w:r>
      <w:r w:rsidR="00537442" w:rsidRPr="00851AED">
        <w:t>Gjatë</w:t>
      </w:r>
      <w:r w:rsidR="00C23D10">
        <w:t xml:space="preserve"> </w:t>
      </w:r>
      <w:r w:rsidR="00537442" w:rsidRPr="00851AED">
        <w:t>përkrahjes</w:t>
      </w:r>
      <w:r w:rsidR="00C23D10">
        <w:t xml:space="preserve"> </w:t>
      </w:r>
      <w:r w:rsidR="00537442" w:rsidRPr="00851AED">
        <w:t>përmes</w:t>
      </w:r>
      <w:r w:rsidR="00C23D10">
        <w:t xml:space="preserve"> </w:t>
      </w:r>
      <w:r w:rsidR="00537442" w:rsidRPr="00851AED">
        <w:t>thirrjes</w:t>
      </w:r>
      <w:r w:rsidR="00C23D10">
        <w:t xml:space="preserve"> </w:t>
      </w:r>
      <w:r w:rsidR="00537442" w:rsidRPr="00851AED">
        <w:t>publike</w:t>
      </w:r>
      <w:r w:rsidR="00C23D10">
        <w:t xml:space="preserve"> </w:t>
      </w:r>
      <w:r w:rsidR="00537442" w:rsidRPr="00851AED">
        <w:t>të</w:t>
      </w:r>
      <w:r w:rsidR="00C23D10">
        <w:t xml:space="preserve"> k</w:t>
      </w:r>
      <w:r w:rsidR="00537442" w:rsidRPr="00851AED">
        <w:t>omunës</w:t>
      </w:r>
      <w:r w:rsidR="00C23D10">
        <w:t xml:space="preserve"> </w:t>
      </w:r>
      <w:r w:rsidR="00537442" w:rsidRPr="00851AED">
        <w:t>përcaktohen</w:t>
      </w:r>
      <w:r w:rsidR="00C23D10">
        <w:t xml:space="preserve"> </w:t>
      </w:r>
      <w:r w:rsidR="00537442" w:rsidRPr="00851AED">
        <w:t>qartë</w:t>
      </w:r>
      <w:r w:rsidR="00C23D10">
        <w:t xml:space="preserve"> </w:t>
      </w:r>
      <w:r w:rsidR="00537442" w:rsidRPr="00851AED">
        <w:t>fusha</w:t>
      </w:r>
      <w:r w:rsidR="001A5679" w:rsidRPr="00851AED">
        <w:t>t</w:t>
      </w:r>
      <w:r w:rsidR="00537442" w:rsidRPr="00851AED">
        <w:t xml:space="preserve"> e përkrahjes, kriteret, dokumentet e nevojshme</w:t>
      </w:r>
      <w:r w:rsidR="00C23D10">
        <w:t xml:space="preserve"> </w:t>
      </w:r>
      <w:r w:rsidR="00537442" w:rsidRPr="00851AED">
        <w:t>për</w:t>
      </w:r>
      <w:r w:rsidR="0095413C">
        <w:t xml:space="preserve"> </w:t>
      </w:r>
      <w:r w:rsidR="00537442" w:rsidRPr="00851AED">
        <w:t>aplikim.</w:t>
      </w:r>
    </w:p>
    <w:p w:rsidR="00632BA6" w:rsidRPr="00851AED" w:rsidRDefault="00547C9C" w:rsidP="00162399">
      <w:pPr>
        <w:spacing w:line="276" w:lineRule="auto"/>
        <w:ind w:left="46" w:right="518" w:firstLine="0"/>
        <w:jc w:val="left"/>
      </w:pPr>
      <w:r w:rsidRPr="00851AED">
        <w:t xml:space="preserve">3. </w:t>
      </w:r>
      <w:r w:rsidR="00537442" w:rsidRPr="00851AED">
        <w:t>Shqyrtimi</w:t>
      </w:r>
      <w:r w:rsidR="0095413C">
        <w:t xml:space="preserve"> </w:t>
      </w:r>
      <w:r w:rsidR="00537442" w:rsidRPr="00851AED">
        <w:t>i</w:t>
      </w:r>
      <w:r w:rsidR="0095413C">
        <w:t xml:space="preserve"> </w:t>
      </w:r>
      <w:r w:rsidR="00537442" w:rsidRPr="00851AED">
        <w:t>kërkesave</w:t>
      </w:r>
      <w:r w:rsidR="0095413C">
        <w:t xml:space="preserve"> </w:t>
      </w:r>
      <w:r w:rsidR="00537442" w:rsidRPr="00851AED">
        <w:t>mbi</w:t>
      </w:r>
      <w:r w:rsidR="0095413C">
        <w:t xml:space="preserve"> </w:t>
      </w:r>
      <w:r w:rsidR="00537442" w:rsidRPr="00851AED">
        <w:t>bazën e thirrjes</w:t>
      </w:r>
      <w:r w:rsidR="0095413C">
        <w:t xml:space="preserve"> </w:t>
      </w:r>
      <w:r w:rsidR="00537442" w:rsidRPr="00851AED">
        <w:t>publike</w:t>
      </w:r>
      <w:r w:rsidR="0095413C">
        <w:t xml:space="preserve"> </w:t>
      </w:r>
      <w:r w:rsidR="00537442" w:rsidRPr="00851AED">
        <w:t>zhvillohet</w:t>
      </w:r>
      <w:r w:rsidR="0095413C">
        <w:t xml:space="preserve"> </w:t>
      </w:r>
      <w:r w:rsidR="00537442" w:rsidRPr="00851AED">
        <w:t>si</w:t>
      </w:r>
      <w:r w:rsidR="008B2FE0" w:rsidRPr="00851AED">
        <w:t>pas</w:t>
      </w:r>
      <w:r w:rsidR="0095413C">
        <w:t xml:space="preserve"> </w:t>
      </w:r>
      <w:r w:rsidR="008B2FE0" w:rsidRPr="00851AED">
        <w:t>procedurave</w:t>
      </w:r>
      <w:r w:rsidR="0095413C">
        <w:t xml:space="preserve"> </w:t>
      </w:r>
      <w:r w:rsidR="008B2FE0" w:rsidRPr="00851AED">
        <w:t>të</w:t>
      </w:r>
      <w:r w:rsidR="0095413C">
        <w:t xml:space="preserve"> </w:t>
      </w:r>
      <w:r w:rsidR="008B2FE0" w:rsidRPr="00851AED">
        <w:t>parapara me</w:t>
      </w:r>
      <w:r w:rsidR="0095413C">
        <w:t xml:space="preserve"> </w:t>
      </w:r>
      <w:r w:rsidR="00537442" w:rsidRPr="00851AED">
        <w:t>nenin</w:t>
      </w:r>
      <w:r w:rsidR="0095413C">
        <w:t xml:space="preserve"> </w:t>
      </w:r>
      <w:r w:rsidR="008C564D">
        <w:t>6</w:t>
      </w:r>
      <w:r w:rsidR="0095413C">
        <w:t xml:space="preserve"> </w:t>
      </w:r>
      <w:r w:rsidR="00537442" w:rsidRPr="00851AED">
        <w:t>të</w:t>
      </w:r>
      <w:r w:rsidR="0095413C">
        <w:t xml:space="preserve"> </w:t>
      </w:r>
      <w:r w:rsidR="00537442" w:rsidRPr="00851AED">
        <w:t>kësaj</w:t>
      </w:r>
      <w:r w:rsidR="0095413C">
        <w:t xml:space="preserve"> draft-</w:t>
      </w:r>
      <w:r w:rsidR="00537442" w:rsidRPr="00851AED">
        <w:t xml:space="preserve"> rregulloreje.</w:t>
      </w:r>
    </w:p>
    <w:p w:rsidR="00BF4BEC" w:rsidRPr="00851AED" w:rsidRDefault="00547C9C" w:rsidP="00162399">
      <w:pPr>
        <w:pStyle w:val="ListParagraph"/>
        <w:spacing w:line="276" w:lineRule="auto"/>
        <w:ind w:left="45" w:right="518" w:firstLine="0"/>
        <w:jc w:val="left"/>
      </w:pPr>
      <w:r w:rsidRPr="00851AED">
        <w:t xml:space="preserve">4. </w:t>
      </w:r>
      <w:r w:rsidR="00537442" w:rsidRPr="00851AED">
        <w:t>Shqyrtimi</w:t>
      </w:r>
      <w:r w:rsidR="008D1B66">
        <w:t xml:space="preserve"> </w:t>
      </w:r>
      <w:r w:rsidR="00537442" w:rsidRPr="00851AED">
        <w:t>dhe</w:t>
      </w:r>
      <w:r w:rsidR="008D1B66">
        <w:t xml:space="preserve"> </w:t>
      </w:r>
      <w:r w:rsidR="00537442" w:rsidRPr="00851AED">
        <w:t>vlerësimi</w:t>
      </w:r>
      <w:r w:rsidR="008D1B66">
        <w:t xml:space="preserve"> </w:t>
      </w:r>
      <w:r w:rsidR="00537442" w:rsidRPr="00851AED">
        <w:t>i</w:t>
      </w:r>
      <w:r w:rsidR="008D1B66">
        <w:t xml:space="preserve"> </w:t>
      </w:r>
      <w:r w:rsidR="00537442" w:rsidRPr="00851AED">
        <w:t>kërkesave</w:t>
      </w:r>
      <w:r w:rsidR="008D1B66">
        <w:t xml:space="preserve"> </w:t>
      </w:r>
      <w:proofErr w:type="gramStart"/>
      <w:r w:rsidR="00537442" w:rsidRPr="00851AED">
        <w:t>brenda</w:t>
      </w:r>
      <w:proofErr w:type="gramEnd"/>
      <w:r w:rsidR="008D1B66">
        <w:t xml:space="preserve"> </w:t>
      </w:r>
      <w:r w:rsidR="00537442" w:rsidRPr="00851AED">
        <w:t>thirrjes</w:t>
      </w:r>
      <w:r w:rsidR="008D1B66">
        <w:t xml:space="preserve"> </w:t>
      </w:r>
      <w:r w:rsidR="00537442" w:rsidRPr="00851AED">
        <w:t>publike</w:t>
      </w:r>
      <w:r w:rsidR="008D1B66">
        <w:t xml:space="preserve"> </w:t>
      </w:r>
      <w:r w:rsidR="00537442" w:rsidRPr="00851AED">
        <w:t>të</w:t>
      </w:r>
      <w:r w:rsidR="008D1B66">
        <w:t xml:space="preserve"> </w:t>
      </w:r>
      <w:r w:rsidR="009F44AC" w:rsidRPr="00851AED">
        <w:t>K</w:t>
      </w:r>
      <w:r w:rsidR="00537442" w:rsidRPr="00851AED">
        <w:t>omunës</w:t>
      </w:r>
      <w:r w:rsidR="008D1B66">
        <w:t xml:space="preserve"> </w:t>
      </w:r>
      <w:r w:rsidR="00537442" w:rsidRPr="00851AED">
        <w:t>bëhet</w:t>
      </w:r>
      <w:r w:rsidR="008D1B66">
        <w:t xml:space="preserve"> </w:t>
      </w:r>
      <w:r w:rsidR="00537442" w:rsidRPr="00851AED">
        <w:t>brenda</w:t>
      </w:r>
      <w:r w:rsidR="008D1B66">
        <w:t xml:space="preserve"> </w:t>
      </w:r>
      <w:r w:rsidR="007326F0" w:rsidRPr="00851AED">
        <w:t>nj</w:t>
      </w:r>
      <w:r w:rsidR="00717450" w:rsidRPr="00851AED">
        <w:t>ëzetë (20</w:t>
      </w:r>
      <w:r w:rsidR="00537442" w:rsidRPr="00851AED">
        <w:t>) ditë</w:t>
      </w:r>
      <w:r w:rsidR="008D1B66">
        <w:t xml:space="preserve"> </w:t>
      </w:r>
      <w:r w:rsidR="00537442" w:rsidRPr="00851AED">
        <w:t>pune</w:t>
      </w:r>
      <w:r w:rsidR="008D1B66">
        <w:t xml:space="preserve"> </w:t>
      </w:r>
      <w:r w:rsidR="00537442" w:rsidRPr="00851AED">
        <w:t>nga dita e mbylljes</w:t>
      </w:r>
      <w:r w:rsidR="008D1B66">
        <w:t xml:space="preserve"> </w:t>
      </w:r>
      <w:r w:rsidR="00537442" w:rsidRPr="00851AED">
        <w:t>së</w:t>
      </w:r>
      <w:r w:rsidR="008D1B66">
        <w:t xml:space="preserve"> </w:t>
      </w:r>
      <w:r w:rsidR="00537442" w:rsidRPr="00851AED">
        <w:t>aplikimit.</w:t>
      </w:r>
    </w:p>
    <w:p w:rsidR="00632BA6" w:rsidRPr="00851AED" w:rsidRDefault="00182006" w:rsidP="00162399">
      <w:pPr>
        <w:spacing w:after="197" w:line="276" w:lineRule="auto"/>
        <w:ind w:left="917" w:right="1001" w:hanging="10"/>
        <w:jc w:val="left"/>
      </w:pPr>
      <w:r w:rsidRPr="00851AED">
        <w:t>Neni 4</w:t>
      </w:r>
    </w:p>
    <w:p w:rsidR="00632BA6" w:rsidRPr="00851AED" w:rsidRDefault="00537442" w:rsidP="00162399">
      <w:pPr>
        <w:spacing w:after="194" w:line="276" w:lineRule="auto"/>
        <w:ind w:left="734" w:right="443" w:hanging="10"/>
        <w:jc w:val="left"/>
        <w:rPr>
          <w:b/>
          <w:bCs/>
          <w:szCs w:val="24"/>
        </w:rPr>
      </w:pPr>
      <w:r w:rsidRPr="00851AED">
        <w:rPr>
          <w:b/>
          <w:bCs/>
          <w:szCs w:val="24"/>
        </w:rPr>
        <w:t>Përjashtimet</w:t>
      </w:r>
      <w:r w:rsidR="008D1B66">
        <w:rPr>
          <w:b/>
          <w:bCs/>
          <w:szCs w:val="24"/>
        </w:rPr>
        <w:t xml:space="preserve"> </w:t>
      </w:r>
      <w:r w:rsidRPr="00851AED">
        <w:rPr>
          <w:b/>
          <w:bCs/>
          <w:szCs w:val="24"/>
        </w:rPr>
        <w:t>nga</w:t>
      </w:r>
      <w:r w:rsidR="008D1B66">
        <w:rPr>
          <w:b/>
          <w:bCs/>
          <w:szCs w:val="24"/>
        </w:rPr>
        <w:t xml:space="preserve"> </w:t>
      </w:r>
      <w:r w:rsidRPr="00851AED">
        <w:rPr>
          <w:b/>
          <w:bCs/>
          <w:szCs w:val="24"/>
        </w:rPr>
        <w:t>përkrahja</w:t>
      </w:r>
    </w:p>
    <w:p w:rsidR="00632BA6" w:rsidRPr="00851AED" w:rsidRDefault="00607803" w:rsidP="00162399">
      <w:pPr>
        <w:spacing w:line="276" w:lineRule="auto"/>
        <w:ind w:left="46" w:right="518" w:firstLine="0"/>
        <w:jc w:val="left"/>
      </w:pPr>
      <w:r w:rsidRPr="00851AED">
        <w:t xml:space="preserve">1. </w:t>
      </w:r>
      <w:r w:rsidR="00537442" w:rsidRPr="00851AED">
        <w:t>Personat</w:t>
      </w:r>
      <w:r w:rsidR="008D1B66">
        <w:t xml:space="preserve"> </w:t>
      </w:r>
      <w:r w:rsidR="00537442" w:rsidRPr="00851AED">
        <w:t>jorezidentë</w:t>
      </w:r>
      <w:r w:rsidR="008D1B66">
        <w:t xml:space="preserve"> </w:t>
      </w:r>
      <w:r w:rsidR="00537442" w:rsidRPr="00851AED">
        <w:t>në</w:t>
      </w:r>
      <w:r w:rsidR="008D1B66">
        <w:t xml:space="preserve"> </w:t>
      </w:r>
      <w:r w:rsidR="00537442" w:rsidRPr="00851AED">
        <w:t xml:space="preserve">Komunën e </w:t>
      </w:r>
      <w:r w:rsidR="007F5526" w:rsidRPr="00851AED">
        <w:t>Malishevës</w:t>
      </w:r>
      <w:r w:rsidR="008D1B66">
        <w:t xml:space="preserve"> </w:t>
      </w:r>
      <w:r w:rsidR="00537442" w:rsidRPr="00851AED">
        <w:t>nuk</w:t>
      </w:r>
      <w:r w:rsidR="008D1B66">
        <w:t xml:space="preserve"> </w:t>
      </w:r>
      <w:r w:rsidR="00537442" w:rsidRPr="00851AED">
        <w:t>mund</w:t>
      </w:r>
      <w:r w:rsidR="008D1B66">
        <w:t xml:space="preserve"> </w:t>
      </w:r>
      <w:r w:rsidR="00537442" w:rsidRPr="00851AED">
        <w:t>të</w:t>
      </w:r>
      <w:r w:rsidR="008D1B66">
        <w:t xml:space="preserve"> </w:t>
      </w:r>
      <w:r w:rsidR="00537442" w:rsidRPr="00851AED">
        <w:t>jenë</w:t>
      </w:r>
      <w:r w:rsidR="008D1B66">
        <w:t xml:space="preserve"> </w:t>
      </w:r>
      <w:r w:rsidR="00537442" w:rsidRPr="00851AED">
        <w:t>përfitues</w:t>
      </w:r>
      <w:r w:rsidR="008D1B66">
        <w:t xml:space="preserve"> </w:t>
      </w:r>
      <w:r w:rsidR="00537442" w:rsidRPr="00851AED">
        <w:t>nga</w:t>
      </w:r>
      <w:r w:rsidR="008D1B66">
        <w:t xml:space="preserve"> </w:t>
      </w:r>
      <w:r w:rsidR="00537442" w:rsidRPr="00851AED">
        <w:t xml:space="preserve">Komuna e </w:t>
      </w:r>
      <w:r w:rsidR="007F5526" w:rsidRPr="00851AED">
        <w:t>Malishevës</w:t>
      </w:r>
      <w:r w:rsidR="00537442" w:rsidRPr="00851AED">
        <w:t>.</w:t>
      </w:r>
    </w:p>
    <w:p w:rsidR="00632BA6" w:rsidRPr="00851AED" w:rsidRDefault="00607803" w:rsidP="00162399">
      <w:pPr>
        <w:spacing w:line="276" w:lineRule="auto"/>
        <w:ind w:left="46" w:right="518" w:firstLine="0"/>
        <w:jc w:val="left"/>
        <w:rPr>
          <w:color w:val="auto"/>
        </w:rPr>
      </w:pPr>
      <w:r w:rsidRPr="00851AED">
        <w:rPr>
          <w:color w:val="auto"/>
        </w:rPr>
        <w:t xml:space="preserve">2. </w:t>
      </w:r>
      <w:r w:rsidR="00537442" w:rsidRPr="00851AED">
        <w:rPr>
          <w:color w:val="auto"/>
        </w:rPr>
        <w:t>Personi</w:t>
      </w:r>
      <w:r w:rsidR="008D1B66">
        <w:rPr>
          <w:color w:val="auto"/>
        </w:rPr>
        <w:t xml:space="preserve"> </w:t>
      </w:r>
      <w:r w:rsidR="00537442" w:rsidRPr="00851AED">
        <w:rPr>
          <w:color w:val="auto"/>
        </w:rPr>
        <w:t>fizik</w:t>
      </w:r>
      <w:r w:rsidR="008D1B66">
        <w:rPr>
          <w:color w:val="auto"/>
        </w:rPr>
        <w:t xml:space="preserve"> </w:t>
      </w:r>
      <w:r w:rsidR="00537442" w:rsidRPr="00851AED">
        <w:rPr>
          <w:color w:val="auto"/>
        </w:rPr>
        <w:t>dhe</w:t>
      </w:r>
      <w:r w:rsidR="008D1B66">
        <w:rPr>
          <w:color w:val="auto"/>
        </w:rPr>
        <w:t xml:space="preserve"> </w:t>
      </w:r>
      <w:r w:rsidR="007F73ED" w:rsidRPr="00851AED">
        <w:rPr>
          <w:color w:val="auto"/>
        </w:rPr>
        <w:t>juridik</w:t>
      </w:r>
      <w:r w:rsidR="008D1B66">
        <w:rPr>
          <w:color w:val="auto"/>
        </w:rPr>
        <w:t xml:space="preserve"> </w:t>
      </w:r>
      <w:proofErr w:type="gramStart"/>
      <w:r w:rsidR="007F73ED" w:rsidRPr="00851AED">
        <w:rPr>
          <w:color w:val="auto"/>
        </w:rPr>
        <w:t>brenda</w:t>
      </w:r>
      <w:proofErr w:type="gramEnd"/>
      <w:r w:rsidR="008D1B66">
        <w:rPr>
          <w:color w:val="auto"/>
        </w:rPr>
        <w:t xml:space="preserve"> </w:t>
      </w:r>
      <w:r w:rsidR="007F73ED" w:rsidRPr="00851AED">
        <w:rPr>
          <w:color w:val="auto"/>
        </w:rPr>
        <w:t>vitit</w:t>
      </w:r>
      <w:r w:rsidR="008D1B66">
        <w:rPr>
          <w:color w:val="auto"/>
        </w:rPr>
        <w:t xml:space="preserve"> </w:t>
      </w:r>
      <w:r w:rsidR="007F73ED" w:rsidRPr="00851AED">
        <w:rPr>
          <w:color w:val="auto"/>
        </w:rPr>
        <w:t>mund</w:t>
      </w:r>
      <w:r w:rsidR="008D1B66">
        <w:rPr>
          <w:color w:val="auto"/>
        </w:rPr>
        <w:t xml:space="preserve"> </w:t>
      </w:r>
      <w:r w:rsidR="007F73ED" w:rsidRPr="00851AED">
        <w:rPr>
          <w:color w:val="auto"/>
        </w:rPr>
        <w:t>të</w:t>
      </w:r>
      <w:r w:rsidR="008D1B66">
        <w:rPr>
          <w:color w:val="auto"/>
        </w:rPr>
        <w:t xml:space="preserve"> </w:t>
      </w:r>
      <w:r w:rsidR="007F73ED" w:rsidRPr="00851AED">
        <w:rPr>
          <w:color w:val="auto"/>
        </w:rPr>
        <w:t>je</w:t>
      </w:r>
      <w:r w:rsidR="00DC2960" w:rsidRPr="00851AED">
        <w:rPr>
          <w:color w:val="auto"/>
        </w:rPr>
        <w:t>t</w:t>
      </w:r>
      <w:r w:rsidR="00537442" w:rsidRPr="00851AED">
        <w:rPr>
          <w:color w:val="auto"/>
        </w:rPr>
        <w:t>ë</w:t>
      </w:r>
      <w:r w:rsidR="008D1B66">
        <w:rPr>
          <w:color w:val="auto"/>
        </w:rPr>
        <w:t xml:space="preserve"> </w:t>
      </w:r>
      <w:r w:rsidR="00537442" w:rsidRPr="00851AED">
        <w:rPr>
          <w:color w:val="auto"/>
        </w:rPr>
        <w:t>vetëm</w:t>
      </w:r>
      <w:r w:rsidR="008D1B66">
        <w:rPr>
          <w:color w:val="auto"/>
        </w:rPr>
        <w:t xml:space="preserve"> </w:t>
      </w:r>
      <w:r w:rsidR="00537442" w:rsidRPr="00851AED">
        <w:rPr>
          <w:color w:val="auto"/>
        </w:rPr>
        <w:t>njëherë</w:t>
      </w:r>
      <w:r w:rsidR="008D1B66">
        <w:rPr>
          <w:color w:val="auto"/>
        </w:rPr>
        <w:t xml:space="preserve"> </w:t>
      </w:r>
      <w:r w:rsidR="00537442" w:rsidRPr="00851AED">
        <w:rPr>
          <w:color w:val="auto"/>
        </w:rPr>
        <w:t>përfitues</w:t>
      </w:r>
      <w:r w:rsidR="008D1B66">
        <w:rPr>
          <w:color w:val="auto"/>
        </w:rPr>
        <w:t xml:space="preserve"> </w:t>
      </w:r>
      <w:r w:rsidR="00537442" w:rsidRPr="00851AED">
        <w:rPr>
          <w:color w:val="auto"/>
        </w:rPr>
        <w:t>i</w:t>
      </w:r>
      <w:r w:rsidR="008D1B66">
        <w:rPr>
          <w:color w:val="auto"/>
        </w:rPr>
        <w:t xml:space="preserve"> </w:t>
      </w:r>
      <w:r w:rsidR="00DC2960" w:rsidRPr="00851AED">
        <w:rPr>
          <w:color w:val="auto"/>
        </w:rPr>
        <w:t xml:space="preserve">subvencionit apo </w:t>
      </w:r>
      <w:r w:rsidR="00537442" w:rsidRPr="00851AED">
        <w:rPr>
          <w:color w:val="auto"/>
        </w:rPr>
        <w:t>grantit, përjashtimisht</w:t>
      </w:r>
      <w:r w:rsidR="008D1B66">
        <w:rPr>
          <w:color w:val="auto"/>
        </w:rPr>
        <w:t xml:space="preserve"> </w:t>
      </w:r>
      <w:r w:rsidR="00537442" w:rsidRPr="00851AED">
        <w:rPr>
          <w:color w:val="auto"/>
        </w:rPr>
        <w:t>vetëm</w:t>
      </w:r>
      <w:r w:rsidR="008D1B66">
        <w:rPr>
          <w:color w:val="auto"/>
        </w:rPr>
        <w:t xml:space="preserve"> </w:t>
      </w:r>
      <w:r w:rsidR="00537442" w:rsidRPr="00851AED">
        <w:rPr>
          <w:color w:val="auto"/>
        </w:rPr>
        <w:t>në</w:t>
      </w:r>
      <w:r w:rsidR="008D1B66">
        <w:rPr>
          <w:color w:val="auto"/>
        </w:rPr>
        <w:t xml:space="preserve"> </w:t>
      </w:r>
      <w:r w:rsidR="00537442" w:rsidRPr="00851AED">
        <w:rPr>
          <w:color w:val="auto"/>
        </w:rPr>
        <w:t>raste</w:t>
      </w:r>
      <w:r w:rsidR="00DC2960" w:rsidRPr="00851AED">
        <w:rPr>
          <w:color w:val="auto"/>
        </w:rPr>
        <w:t>t</w:t>
      </w:r>
      <w:r w:rsidR="008D1B66">
        <w:rPr>
          <w:color w:val="auto"/>
        </w:rPr>
        <w:t xml:space="preserve"> </w:t>
      </w:r>
      <w:r w:rsidR="00537442" w:rsidRPr="00851AED">
        <w:rPr>
          <w:color w:val="auto"/>
        </w:rPr>
        <w:t>kur</w:t>
      </w:r>
      <w:r w:rsidR="008D1B66">
        <w:rPr>
          <w:color w:val="auto"/>
        </w:rPr>
        <w:t xml:space="preserve"> </w:t>
      </w:r>
      <w:r w:rsidR="00537442" w:rsidRPr="00851AED">
        <w:rPr>
          <w:color w:val="auto"/>
        </w:rPr>
        <w:t>nuk ka aplikues</w:t>
      </w:r>
      <w:r w:rsidR="008D1B66">
        <w:rPr>
          <w:color w:val="auto"/>
        </w:rPr>
        <w:t xml:space="preserve"> </w:t>
      </w:r>
      <w:r w:rsidR="00537442" w:rsidRPr="00851AED">
        <w:rPr>
          <w:color w:val="auto"/>
        </w:rPr>
        <w:t>t</w:t>
      </w:r>
      <w:r w:rsidR="008D1B66">
        <w:rPr>
          <w:color w:val="auto"/>
        </w:rPr>
        <w:t>ë t</w:t>
      </w:r>
      <w:r w:rsidR="00537442" w:rsidRPr="00851AED">
        <w:rPr>
          <w:color w:val="auto"/>
        </w:rPr>
        <w:t>jerë.</w:t>
      </w:r>
    </w:p>
    <w:p w:rsidR="00E64004" w:rsidRDefault="00607803" w:rsidP="00162399">
      <w:pPr>
        <w:spacing w:line="276" w:lineRule="auto"/>
        <w:ind w:left="46" w:right="518" w:firstLine="0"/>
        <w:jc w:val="left"/>
      </w:pPr>
      <w:r w:rsidRPr="00851AED">
        <w:t xml:space="preserve">3. </w:t>
      </w:r>
      <w:r w:rsidR="00537442" w:rsidRPr="00851AED">
        <w:t>Nëse me fajin e përfituesit</w:t>
      </w:r>
      <w:r w:rsidR="008D1B66">
        <w:t xml:space="preserve"> </w:t>
      </w:r>
      <w:r w:rsidR="00537442" w:rsidRPr="00851AED">
        <w:t>nuk</w:t>
      </w:r>
      <w:r w:rsidR="008D1B66">
        <w:t xml:space="preserve"> </w:t>
      </w:r>
      <w:r w:rsidR="00537442" w:rsidRPr="00851AED">
        <w:t>përmbushen</w:t>
      </w:r>
      <w:r w:rsidR="008D1B66">
        <w:t xml:space="preserve"> </w:t>
      </w:r>
      <w:r w:rsidR="00537442" w:rsidRPr="00851AED">
        <w:t>obligimet e përcaktuara</w:t>
      </w:r>
      <w:r w:rsidR="008D1B66">
        <w:t xml:space="preserve"> </w:t>
      </w:r>
      <w:r w:rsidR="00537442" w:rsidRPr="00851AED">
        <w:t>në</w:t>
      </w:r>
      <w:r w:rsidR="008D1B66">
        <w:t xml:space="preserve"> </w:t>
      </w:r>
      <w:proofErr w:type="gramStart"/>
      <w:r w:rsidR="00537442" w:rsidRPr="00851AED">
        <w:t>kontratën</w:t>
      </w:r>
      <w:r w:rsidR="008D1B66">
        <w:t xml:space="preserve">  </w:t>
      </w:r>
      <w:r w:rsidR="00537442" w:rsidRPr="00851AED">
        <w:t>në</w:t>
      </w:r>
      <w:proofErr w:type="gramEnd"/>
      <w:r w:rsidR="008D1B66">
        <w:t xml:space="preserve"> </w:t>
      </w:r>
      <w:r w:rsidR="00537442" w:rsidRPr="00851AED">
        <w:t>mes</w:t>
      </w:r>
      <w:r w:rsidR="008D1B66">
        <w:t xml:space="preserve"> </w:t>
      </w:r>
      <w:r w:rsidR="00537442" w:rsidRPr="00851AED">
        <w:t>të</w:t>
      </w:r>
      <w:r w:rsidR="008D1B66">
        <w:t xml:space="preserve"> </w:t>
      </w:r>
      <w:r w:rsidR="00537442" w:rsidRPr="00851AED">
        <w:t>Komunës</w:t>
      </w:r>
      <w:r w:rsidR="008D1B66">
        <w:t xml:space="preserve"> </w:t>
      </w:r>
      <w:r w:rsidR="00537442" w:rsidRPr="00851AED">
        <w:t>së</w:t>
      </w:r>
      <w:r w:rsidR="008D1B66">
        <w:t xml:space="preserve"> </w:t>
      </w:r>
      <w:r w:rsidR="007F5526" w:rsidRPr="00851AED">
        <w:t>Malishevës</w:t>
      </w:r>
      <w:r w:rsidR="008D1B66">
        <w:t xml:space="preserve"> </w:t>
      </w:r>
      <w:r w:rsidR="00537442" w:rsidRPr="00851AED">
        <w:t>dhe</w:t>
      </w:r>
      <w:r w:rsidR="008D1B66">
        <w:t xml:space="preserve"> </w:t>
      </w:r>
      <w:r w:rsidR="00537442" w:rsidRPr="00851AED">
        <w:t>përfituesit, për 3 (tri) vitet e ardhshme</w:t>
      </w:r>
      <w:r w:rsidR="008D1B66">
        <w:t xml:space="preserve"> </w:t>
      </w:r>
      <w:r w:rsidR="00537442" w:rsidRPr="00851AED">
        <w:t>përfitues</w:t>
      </w:r>
      <w:r w:rsidR="008D1B66">
        <w:t xml:space="preserve"> </w:t>
      </w:r>
      <w:r w:rsidR="00537442" w:rsidRPr="00851AED">
        <w:t>i</w:t>
      </w:r>
      <w:r w:rsidR="008D1B66">
        <w:t xml:space="preserve"> </w:t>
      </w:r>
      <w:r w:rsidR="00537442" w:rsidRPr="00851AED">
        <w:t>humb</w:t>
      </w:r>
      <w:r w:rsidR="008D1B66">
        <w:t xml:space="preserve"> </w:t>
      </w:r>
      <w:r w:rsidR="00537442" w:rsidRPr="00851AED">
        <w:t>të</w:t>
      </w:r>
      <w:r w:rsidR="008D1B66">
        <w:t xml:space="preserve"> </w:t>
      </w:r>
      <w:r w:rsidR="00537442" w:rsidRPr="00851AED">
        <w:t>drejtën</w:t>
      </w:r>
      <w:r w:rsidR="008D1B66">
        <w:t xml:space="preserve"> </w:t>
      </w:r>
      <w:r w:rsidR="00537442" w:rsidRPr="00851AED">
        <w:t>në</w:t>
      </w:r>
      <w:r w:rsidR="008D1B66">
        <w:t xml:space="preserve"> </w:t>
      </w:r>
      <w:r w:rsidR="00537442" w:rsidRPr="00851AED">
        <w:t>përfitim</w:t>
      </w:r>
      <w:r w:rsidR="008D1B66">
        <w:t xml:space="preserve"> </w:t>
      </w:r>
      <w:r w:rsidR="00537442" w:rsidRPr="00851AED">
        <w:t>nga</w:t>
      </w:r>
      <w:r w:rsidR="008D1B66">
        <w:t xml:space="preserve"> </w:t>
      </w:r>
      <w:r w:rsidR="00537442" w:rsidRPr="00851AED">
        <w:t>secila</w:t>
      </w:r>
      <w:r w:rsidR="008D1B66">
        <w:t xml:space="preserve"> </w:t>
      </w:r>
      <w:r w:rsidR="00537442" w:rsidRPr="00851AED">
        <w:t>kategori e përfitimeve.</w:t>
      </w:r>
    </w:p>
    <w:p w:rsidR="00632BA6" w:rsidRPr="00851AED" w:rsidRDefault="00F723FB" w:rsidP="00162399">
      <w:pPr>
        <w:spacing w:after="221" w:line="276" w:lineRule="auto"/>
        <w:ind w:left="917" w:right="1361" w:hanging="10"/>
        <w:jc w:val="left"/>
      </w:pPr>
      <w:r w:rsidRPr="00851AED">
        <w:t>Neni</w:t>
      </w:r>
      <w:r w:rsidR="00182006" w:rsidRPr="00851AED">
        <w:t xml:space="preserve"> 5</w:t>
      </w:r>
    </w:p>
    <w:p w:rsidR="00632BA6" w:rsidRPr="00851AED" w:rsidRDefault="001A5679" w:rsidP="00162399">
      <w:pPr>
        <w:spacing w:after="194" w:line="276" w:lineRule="auto"/>
        <w:ind w:left="734" w:right="1192" w:hanging="10"/>
        <w:jc w:val="left"/>
        <w:rPr>
          <w:b/>
          <w:bCs/>
          <w:szCs w:val="24"/>
        </w:rPr>
      </w:pPr>
      <w:r w:rsidRPr="00851AED">
        <w:rPr>
          <w:b/>
          <w:bCs/>
          <w:szCs w:val="24"/>
        </w:rPr>
        <w:t>Shpallja</w:t>
      </w:r>
      <w:r w:rsidR="00353D97">
        <w:rPr>
          <w:b/>
          <w:bCs/>
          <w:szCs w:val="24"/>
        </w:rPr>
        <w:t xml:space="preserve"> </w:t>
      </w:r>
      <w:r w:rsidR="00FD2502" w:rsidRPr="00851AED">
        <w:rPr>
          <w:b/>
          <w:bCs/>
          <w:szCs w:val="24"/>
        </w:rPr>
        <w:t>p</w:t>
      </w:r>
      <w:r w:rsidRPr="00851AED">
        <w:rPr>
          <w:b/>
          <w:bCs/>
          <w:szCs w:val="24"/>
        </w:rPr>
        <w:t>ublike</w:t>
      </w:r>
      <w:r w:rsidR="00353D97">
        <w:rPr>
          <w:b/>
          <w:bCs/>
          <w:szCs w:val="24"/>
        </w:rPr>
        <w:t xml:space="preserve"> </w:t>
      </w:r>
      <w:r w:rsidRPr="00851AED">
        <w:rPr>
          <w:b/>
          <w:bCs/>
          <w:szCs w:val="24"/>
        </w:rPr>
        <w:t>për</w:t>
      </w:r>
      <w:r w:rsidR="00353D97">
        <w:rPr>
          <w:b/>
          <w:bCs/>
          <w:szCs w:val="24"/>
        </w:rPr>
        <w:t xml:space="preserve"> </w:t>
      </w:r>
      <w:r w:rsidR="00FD2502" w:rsidRPr="00851AED">
        <w:rPr>
          <w:b/>
          <w:bCs/>
          <w:szCs w:val="24"/>
        </w:rPr>
        <w:t>n</w:t>
      </w:r>
      <w:r w:rsidRPr="00851AED">
        <w:rPr>
          <w:b/>
          <w:bCs/>
          <w:szCs w:val="24"/>
        </w:rPr>
        <w:t xml:space="preserve">darjen e </w:t>
      </w:r>
      <w:r w:rsidR="00FD2502" w:rsidRPr="00851AED">
        <w:rPr>
          <w:b/>
          <w:bCs/>
          <w:szCs w:val="24"/>
        </w:rPr>
        <w:t>s</w:t>
      </w:r>
      <w:r w:rsidR="00651B1C" w:rsidRPr="00851AED">
        <w:rPr>
          <w:b/>
          <w:bCs/>
          <w:szCs w:val="24"/>
        </w:rPr>
        <w:t>ubvencioneve</w:t>
      </w:r>
      <w:r w:rsidR="00353D97">
        <w:rPr>
          <w:b/>
          <w:bCs/>
          <w:szCs w:val="24"/>
        </w:rPr>
        <w:t xml:space="preserve"> </w:t>
      </w:r>
      <w:r w:rsidR="00651B1C" w:rsidRPr="00851AED">
        <w:rPr>
          <w:b/>
          <w:bCs/>
          <w:szCs w:val="24"/>
        </w:rPr>
        <w:t>dhe</w:t>
      </w:r>
      <w:r w:rsidR="00353D97">
        <w:rPr>
          <w:b/>
          <w:bCs/>
          <w:szCs w:val="24"/>
        </w:rPr>
        <w:t xml:space="preserve"> </w:t>
      </w:r>
      <w:r w:rsidR="00FD2502" w:rsidRPr="00851AED">
        <w:rPr>
          <w:b/>
          <w:bCs/>
          <w:szCs w:val="24"/>
        </w:rPr>
        <w:t>g</w:t>
      </w:r>
      <w:r w:rsidR="00537442" w:rsidRPr="00851AED">
        <w:rPr>
          <w:b/>
          <w:bCs/>
          <w:szCs w:val="24"/>
        </w:rPr>
        <w:t>ranteve</w:t>
      </w:r>
    </w:p>
    <w:p w:rsidR="00632BA6" w:rsidRPr="00851AED" w:rsidRDefault="00261C1E" w:rsidP="00162399">
      <w:pPr>
        <w:spacing w:line="276" w:lineRule="auto"/>
        <w:ind w:right="518" w:firstLine="0"/>
        <w:jc w:val="left"/>
      </w:pPr>
      <w:r w:rsidRPr="00851AED">
        <w:t xml:space="preserve">1. </w:t>
      </w:r>
      <w:r w:rsidR="00537442" w:rsidRPr="00851AED">
        <w:t>Procedura</w:t>
      </w:r>
      <w:r w:rsidR="00C446B2" w:rsidRPr="00851AED">
        <w:t>t</w:t>
      </w:r>
      <w:r w:rsidR="00537442" w:rsidRPr="00851AED">
        <w:t xml:space="preserve"> e ndarjes</w:t>
      </w:r>
      <w:r w:rsidR="00353D97">
        <w:t xml:space="preserve"> </w:t>
      </w:r>
      <w:r w:rsidR="00537442" w:rsidRPr="00851AED">
        <w:t>së</w:t>
      </w:r>
      <w:r w:rsidR="00353D97">
        <w:t xml:space="preserve"> </w:t>
      </w:r>
      <w:r w:rsidR="00537442" w:rsidRPr="00851AED">
        <w:t>subvencioneve</w:t>
      </w:r>
      <w:r w:rsidR="00353D97">
        <w:t xml:space="preserve"> </w:t>
      </w:r>
      <w:r w:rsidR="00537442" w:rsidRPr="00851AED">
        <w:t>dhe</w:t>
      </w:r>
      <w:r w:rsidR="00353D97">
        <w:t xml:space="preserve"> </w:t>
      </w:r>
      <w:r w:rsidR="00537442" w:rsidRPr="00851AED">
        <w:t>granteve</w:t>
      </w:r>
      <w:r w:rsidR="00353D97">
        <w:t xml:space="preserve"> </w:t>
      </w:r>
      <w:r w:rsidR="00537442" w:rsidRPr="00851AED">
        <w:t>fillo</w:t>
      </w:r>
      <w:r w:rsidR="00CF3824" w:rsidRPr="00851AED">
        <w:t>jnë</w:t>
      </w:r>
      <w:r w:rsidR="00353D97">
        <w:t xml:space="preserve"> </w:t>
      </w:r>
      <w:r w:rsidR="00537442" w:rsidRPr="00851AED">
        <w:t>përmes</w:t>
      </w:r>
      <w:r w:rsidR="00353D97">
        <w:t xml:space="preserve"> </w:t>
      </w:r>
      <w:r w:rsidR="00537442" w:rsidRPr="00851AED">
        <w:t>shpalljeve</w:t>
      </w:r>
      <w:r w:rsidR="00353D97">
        <w:t xml:space="preserve"> </w:t>
      </w:r>
      <w:r w:rsidR="00537442" w:rsidRPr="00851AED">
        <w:t>publike, të</w:t>
      </w:r>
      <w:r w:rsidR="00353D97">
        <w:t xml:space="preserve"> </w:t>
      </w:r>
      <w:r w:rsidR="00537442" w:rsidRPr="00851AED">
        <w:t>cilat</w:t>
      </w:r>
      <w:r w:rsidR="00353D97">
        <w:t xml:space="preserve"> </w:t>
      </w:r>
      <w:r w:rsidR="00537442" w:rsidRPr="00851AED">
        <w:t>publikohe</w:t>
      </w:r>
      <w:r w:rsidR="00C446B2" w:rsidRPr="00851AED">
        <w:t>n</w:t>
      </w:r>
      <w:r w:rsidR="00353D97">
        <w:t xml:space="preserve"> </w:t>
      </w:r>
      <w:r w:rsidR="00C446B2" w:rsidRPr="00851AED">
        <w:t>në</w:t>
      </w:r>
      <w:r w:rsidR="00353D97">
        <w:t xml:space="preserve"> </w:t>
      </w:r>
      <w:r w:rsidR="00C446B2" w:rsidRPr="00851AED">
        <w:t xml:space="preserve">ueb-faqen e </w:t>
      </w:r>
      <w:r w:rsidR="00CF3824" w:rsidRPr="00851AED">
        <w:t>K</w:t>
      </w:r>
      <w:r w:rsidR="00C446B2" w:rsidRPr="00851AED">
        <w:t>omunës, rrjetet</w:t>
      </w:r>
      <w:r w:rsidR="00353D97">
        <w:t xml:space="preserve"> </w:t>
      </w:r>
      <w:r w:rsidR="00C446B2" w:rsidRPr="00851AED">
        <w:t>soci</w:t>
      </w:r>
      <w:r w:rsidR="007F73ED" w:rsidRPr="00851AED">
        <w:t>ale, si</w:t>
      </w:r>
      <w:r w:rsidR="00353D97">
        <w:t xml:space="preserve"> </w:t>
      </w:r>
      <w:r w:rsidR="007F73ED" w:rsidRPr="00851AED">
        <w:t>dhe</w:t>
      </w:r>
      <w:r w:rsidR="00353D97">
        <w:t xml:space="preserve"> </w:t>
      </w:r>
      <w:r w:rsidR="007F73ED" w:rsidRPr="00851AED">
        <w:t>në</w:t>
      </w:r>
      <w:r w:rsidR="00353D97">
        <w:t xml:space="preserve"> </w:t>
      </w:r>
      <w:r w:rsidR="007F73ED" w:rsidRPr="00851AED">
        <w:t>tabelen</w:t>
      </w:r>
      <w:r w:rsidR="00353D97">
        <w:t xml:space="preserve"> </w:t>
      </w:r>
      <w:r w:rsidR="007F73ED" w:rsidRPr="00851AED">
        <w:t>p</w:t>
      </w:r>
      <w:r w:rsidR="00CF3824" w:rsidRPr="00851AED">
        <w:t>ë</w:t>
      </w:r>
      <w:r w:rsidR="007F73ED" w:rsidRPr="00851AED">
        <w:t>r</w:t>
      </w:r>
      <w:r w:rsidR="00353D97">
        <w:t xml:space="preserve"> </w:t>
      </w:r>
      <w:r w:rsidR="007F73ED" w:rsidRPr="00851AED">
        <w:t>Publikime</w:t>
      </w:r>
      <w:r w:rsidR="00353D97">
        <w:t xml:space="preserve"> </w:t>
      </w:r>
      <w:r w:rsidR="00C446B2" w:rsidRPr="00851AED">
        <w:t>t</w:t>
      </w:r>
      <w:r w:rsidR="00CF3824" w:rsidRPr="00851AED">
        <w:t>ë</w:t>
      </w:r>
      <w:r w:rsidR="00353D97">
        <w:t xml:space="preserve"> k</w:t>
      </w:r>
      <w:r w:rsidR="00C446B2" w:rsidRPr="00851AED">
        <w:t>omun</w:t>
      </w:r>
      <w:r w:rsidR="00CF3824" w:rsidRPr="00851AED">
        <w:t>ë</w:t>
      </w:r>
      <w:r w:rsidR="00C446B2" w:rsidRPr="00851AED">
        <w:t>s</w:t>
      </w:r>
      <w:r w:rsidR="00537442" w:rsidRPr="00851AED">
        <w:t>.</w:t>
      </w:r>
    </w:p>
    <w:p w:rsidR="00632BA6" w:rsidRPr="00851AED" w:rsidRDefault="00537442" w:rsidP="00162399">
      <w:pPr>
        <w:spacing w:line="276" w:lineRule="auto"/>
        <w:ind w:left="781" w:right="518"/>
        <w:jc w:val="left"/>
      </w:pPr>
      <w:r w:rsidRPr="00851AED">
        <w:t>1.1. Në</w:t>
      </w:r>
      <w:r w:rsidR="00353D97">
        <w:t xml:space="preserve"> </w:t>
      </w:r>
      <w:r w:rsidRPr="00851AED">
        <w:t>shpallje</w:t>
      </w:r>
      <w:r w:rsidR="00353D97">
        <w:t xml:space="preserve"> </w:t>
      </w:r>
      <w:r w:rsidRPr="00851AED">
        <w:t>përcaktohen</w:t>
      </w:r>
      <w:r w:rsidR="00353D97">
        <w:t xml:space="preserve"> </w:t>
      </w:r>
      <w:r w:rsidRPr="00851AED">
        <w:t>saktë</w:t>
      </w:r>
      <w:r w:rsidR="00353D97">
        <w:t xml:space="preserve"> </w:t>
      </w:r>
      <w:r w:rsidRPr="00851AED">
        <w:t>kriteret</w:t>
      </w:r>
      <w:r w:rsidR="00353D97">
        <w:t xml:space="preserve"> </w:t>
      </w:r>
      <w:r w:rsidRPr="00851AED">
        <w:t>dhe</w:t>
      </w:r>
      <w:r w:rsidR="00353D97">
        <w:t xml:space="preserve"> </w:t>
      </w:r>
      <w:r w:rsidRPr="00851AED">
        <w:t>procedurat</w:t>
      </w:r>
      <w:r w:rsidR="00353D97">
        <w:t xml:space="preserve"> </w:t>
      </w:r>
      <w:r w:rsidRPr="00851AED">
        <w:t>për</w:t>
      </w:r>
      <w:r w:rsidR="00353D97">
        <w:t xml:space="preserve"> </w:t>
      </w:r>
      <w:r w:rsidRPr="00851AED">
        <w:t>të</w:t>
      </w:r>
      <w:r w:rsidR="00353D97">
        <w:t xml:space="preserve"> </w:t>
      </w:r>
      <w:r w:rsidRPr="00851AED">
        <w:t>aplikuar</w:t>
      </w:r>
      <w:r w:rsidR="00353D97">
        <w:t xml:space="preserve"> </w:t>
      </w:r>
      <w:r w:rsidRPr="00851AED">
        <w:t>për</w:t>
      </w:r>
      <w:r w:rsidR="00353D97">
        <w:t xml:space="preserve"> </w:t>
      </w:r>
      <w:r w:rsidRPr="00851AED">
        <w:t>ndarjen e subvencioneve</w:t>
      </w:r>
      <w:r w:rsidR="00353D97">
        <w:t xml:space="preserve"> </w:t>
      </w:r>
      <w:r w:rsidRPr="00851AED">
        <w:t>dhe</w:t>
      </w:r>
      <w:r w:rsidR="00353D97">
        <w:t xml:space="preserve"> </w:t>
      </w:r>
      <w:r w:rsidRPr="00851AED">
        <w:t>gran</w:t>
      </w:r>
      <w:r w:rsidR="00A15504" w:rsidRPr="00851AED">
        <w:t>t</w:t>
      </w:r>
      <w:r w:rsidRPr="00851AED">
        <w:t>eve, të</w:t>
      </w:r>
      <w:r w:rsidR="00353D97">
        <w:t xml:space="preserve"> </w:t>
      </w:r>
      <w:r w:rsidRPr="00851AED">
        <w:t>cilat</w:t>
      </w:r>
      <w:r w:rsidR="00353D97">
        <w:t xml:space="preserve"> </w:t>
      </w:r>
      <w:r w:rsidRPr="00851AED">
        <w:t>përcaktohen</w:t>
      </w:r>
      <w:r w:rsidR="00353D97">
        <w:t xml:space="preserve"> </w:t>
      </w:r>
      <w:r w:rsidRPr="00851AED">
        <w:t>sipas</w:t>
      </w:r>
      <w:r w:rsidR="00353D97">
        <w:t xml:space="preserve"> </w:t>
      </w:r>
      <w:r w:rsidRPr="00851AED">
        <w:t>kësaj</w:t>
      </w:r>
      <w:r w:rsidR="00353D97">
        <w:t xml:space="preserve"> </w:t>
      </w:r>
      <w:r w:rsidRPr="00851AED">
        <w:t>rregullore.</w:t>
      </w:r>
    </w:p>
    <w:p w:rsidR="00632BA6" w:rsidRPr="00851AED" w:rsidRDefault="00A15504" w:rsidP="00162399">
      <w:pPr>
        <w:spacing w:after="197" w:line="276" w:lineRule="auto"/>
        <w:ind w:left="720" w:right="382" w:firstLine="60"/>
        <w:jc w:val="left"/>
      </w:pPr>
      <w:proofErr w:type="gramStart"/>
      <w:r w:rsidRPr="00851AED">
        <w:t>1</w:t>
      </w:r>
      <w:r w:rsidR="00537442" w:rsidRPr="00851AED">
        <w:t xml:space="preserve"> .2.</w:t>
      </w:r>
      <w:proofErr w:type="gramEnd"/>
      <w:r w:rsidR="00537442" w:rsidRPr="00851AED">
        <w:t xml:space="preserve"> Shpallja</w:t>
      </w:r>
      <w:r w:rsidR="00353D97">
        <w:t xml:space="preserve"> </w:t>
      </w:r>
      <w:r w:rsidR="00537442" w:rsidRPr="00851AED">
        <w:t>publike</w:t>
      </w:r>
      <w:r w:rsidR="00353D97">
        <w:t xml:space="preserve"> </w:t>
      </w:r>
      <w:r w:rsidR="00537442" w:rsidRPr="00851AED">
        <w:t>qëndron e pu</w:t>
      </w:r>
      <w:r w:rsidR="00651B1C" w:rsidRPr="00851AED">
        <w:t>blikuar</w:t>
      </w:r>
      <w:r w:rsidR="00353D97">
        <w:t xml:space="preserve"> </w:t>
      </w:r>
      <w:r w:rsidR="00651B1C" w:rsidRPr="00851AED">
        <w:t>së</w:t>
      </w:r>
      <w:r w:rsidR="00353D97">
        <w:t xml:space="preserve"> </w:t>
      </w:r>
      <w:r w:rsidR="00651B1C" w:rsidRPr="00851AED">
        <w:t>paku 7 (</w:t>
      </w:r>
      <w:r w:rsidRPr="00851AED">
        <w:t>s</w:t>
      </w:r>
      <w:r w:rsidR="00651B1C" w:rsidRPr="00851AED">
        <w:t>htat</w:t>
      </w:r>
      <w:proofErr w:type="gramStart"/>
      <w:r w:rsidR="00651B1C" w:rsidRPr="00851AED">
        <w:t>)</w:t>
      </w:r>
      <w:r w:rsidR="00537442" w:rsidRPr="00851AED">
        <w:t>ditë</w:t>
      </w:r>
      <w:proofErr w:type="gramEnd"/>
      <w:r w:rsidR="00353D97">
        <w:t xml:space="preserve"> </w:t>
      </w:r>
      <w:r w:rsidR="00537442" w:rsidRPr="00851AED">
        <w:t>pune</w:t>
      </w:r>
      <w:r w:rsidR="00353D97">
        <w:t xml:space="preserve"> </w:t>
      </w:r>
      <w:r w:rsidR="00537442" w:rsidRPr="00851AED">
        <w:t>nga data e shpalljes.</w:t>
      </w:r>
    </w:p>
    <w:p w:rsidR="00DA04E3" w:rsidRPr="00851AED" w:rsidRDefault="00537442" w:rsidP="00162399">
      <w:pPr>
        <w:spacing w:after="0" w:line="276" w:lineRule="auto"/>
        <w:ind w:left="802" w:right="518"/>
        <w:jc w:val="left"/>
      </w:pPr>
      <w:r w:rsidRPr="00851AED">
        <w:t>1.3. Afati</w:t>
      </w:r>
      <w:r w:rsidR="00353D97">
        <w:t xml:space="preserve"> </w:t>
      </w:r>
      <w:r w:rsidRPr="00851AED">
        <w:t>i</w:t>
      </w:r>
      <w:r w:rsidR="00353D97">
        <w:t xml:space="preserve"> </w:t>
      </w:r>
      <w:r w:rsidRPr="00851AED">
        <w:t>një</w:t>
      </w:r>
      <w:r w:rsidR="00353D97">
        <w:t xml:space="preserve"> </w:t>
      </w:r>
      <w:r w:rsidRPr="00851AED">
        <w:t>shpallje</w:t>
      </w:r>
      <w:r w:rsidR="00353D97">
        <w:t xml:space="preserve"> </w:t>
      </w:r>
      <w:r w:rsidRPr="00851AED">
        <w:t>publike</w:t>
      </w:r>
      <w:r w:rsidR="00353D97">
        <w:t xml:space="preserve"> </w:t>
      </w:r>
      <w:r w:rsidRPr="00851AED">
        <w:t>fillon</w:t>
      </w:r>
      <w:r w:rsidR="00353D97">
        <w:t xml:space="preserve"> </w:t>
      </w:r>
      <w:r w:rsidRPr="00851AED">
        <w:t>që</w:t>
      </w:r>
      <w:r w:rsidR="00353D97">
        <w:t xml:space="preserve"> </w:t>
      </w:r>
      <w:r w:rsidRPr="00851AED">
        <w:t>nga</w:t>
      </w:r>
      <w:r w:rsidR="00353D97">
        <w:t xml:space="preserve"> </w:t>
      </w:r>
      <w:r w:rsidRPr="00851AED">
        <w:t>momenti</w:t>
      </w:r>
      <w:r w:rsidR="00353D97">
        <w:t xml:space="preserve"> </w:t>
      </w:r>
      <w:r w:rsidRPr="00851AED">
        <w:t>kur</w:t>
      </w:r>
      <w:r w:rsidR="00353D97">
        <w:t xml:space="preserve"> </w:t>
      </w:r>
      <w:r w:rsidRPr="00851AED">
        <w:t>publikohet</w:t>
      </w:r>
      <w:r w:rsidR="00353D97">
        <w:t xml:space="preserve"> </w:t>
      </w:r>
      <w:r w:rsidRPr="00851AED">
        <w:t>në</w:t>
      </w:r>
      <w:r w:rsidR="00353D97">
        <w:t xml:space="preserve"> </w:t>
      </w:r>
      <w:r w:rsidRPr="00851AED">
        <w:t xml:space="preserve">ueb-faqen e </w:t>
      </w:r>
      <w:r w:rsidR="00A15504" w:rsidRPr="00851AED">
        <w:t>K</w:t>
      </w:r>
      <w:r w:rsidRPr="00851AED">
        <w:t>omunës</w:t>
      </w:r>
      <w:r w:rsidR="00353D97">
        <w:t xml:space="preserve"> </w:t>
      </w:r>
      <w:r w:rsidRPr="00851AED">
        <w:t>dhe</w:t>
      </w:r>
      <w:r w:rsidR="00353D97">
        <w:t xml:space="preserve"> </w:t>
      </w:r>
      <w:r w:rsidRPr="00851AED">
        <w:t>në</w:t>
      </w:r>
      <w:r w:rsidR="00353D97">
        <w:t xml:space="preserve"> </w:t>
      </w:r>
      <w:r w:rsidRPr="00851AED">
        <w:t>tabelën e shpalljeve.</w:t>
      </w:r>
    </w:p>
    <w:p w:rsidR="00DA04E3" w:rsidRPr="00851AED" w:rsidRDefault="00DA04E3" w:rsidP="00162399">
      <w:pPr>
        <w:spacing w:after="197" w:line="276" w:lineRule="auto"/>
        <w:ind w:left="917" w:right="648" w:hanging="10"/>
        <w:jc w:val="left"/>
      </w:pPr>
    </w:p>
    <w:p w:rsidR="00632BA6" w:rsidRPr="00851AED" w:rsidRDefault="00182006" w:rsidP="00162399">
      <w:pPr>
        <w:spacing w:after="197" w:line="276" w:lineRule="auto"/>
        <w:ind w:left="917" w:right="648" w:hanging="10"/>
        <w:jc w:val="left"/>
      </w:pPr>
      <w:r w:rsidRPr="00851AED">
        <w:lastRenderedPageBreak/>
        <w:t>N</w:t>
      </w:r>
      <w:r w:rsidR="00FD2502" w:rsidRPr="00851AED">
        <w:t>eni</w:t>
      </w:r>
      <w:r w:rsidRPr="00851AED">
        <w:t xml:space="preserve"> 6</w:t>
      </w:r>
    </w:p>
    <w:p w:rsidR="00851AED" w:rsidRPr="0033069A" w:rsidRDefault="00537442" w:rsidP="00162399">
      <w:pPr>
        <w:pStyle w:val="Heading1"/>
        <w:spacing w:after="173" w:line="276" w:lineRule="auto"/>
        <w:ind w:left="0" w:right="0" w:firstLine="0"/>
        <w:rPr>
          <w:b/>
          <w:bCs/>
          <w:sz w:val="28"/>
          <w:szCs w:val="28"/>
        </w:rPr>
      </w:pPr>
      <w:r w:rsidRPr="00851AED">
        <w:rPr>
          <w:b/>
          <w:bCs/>
          <w:sz w:val="24"/>
          <w:szCs w:val="24"/>
        </w:rPr>
        <w:t>Komisionet</w:t>
      </w:r>
      <w:r w:rsidR="00C46889">
        <w:rPr>
          <w:b/>
          <w:bCs/>
          <w:sz w:val="24"/>
          <w:szCs w:val="24"/>
        </w:rPr>
        <w:t xml:space="preserve"> </w:t>
      </w:r>
      <w:r w:rsidRPr="00851AED">
        <w:rPr>
          <w:b/>
          <w:bCs/>
          <w:sz w:val="24"/>
          <w:szCs w:val="24"/>
        </w:rPr>
        <w:t>për</w:t>
      </w:r>
      <w:r w:rsidR="00C46889">
        <w:rPr>
          <w:b/>
          <w:bCs/>
          <w:sz w:val="24"/>
          <w:szCs w:val="24"/>
        </w:rPr>
        <w:t xml:space="preserve"> </w:t>
      </w:r>
      <w:r w:rsidRPr="00851AED">
        <w:rPr>
          <w:b/>
          <w:bCs/>
          <w:sz w:val="24"/>
          <w:szCs w:val="24"/>
        </w:rPr>
        <w:t>shqyrtimin</w:t>
      </w:r>
      <w:r w:rsidR="00C46889">
        <w:rPr>
          <w:b/>
          <w:bCs/>
          <w:sz w:val="24"/>
          <w:szCs w:val="24"/>
        </w:rPr>
        <w:t xml:space="preserve"> </w:t>
      </w:r>
      <w:r w:rsidRPr="00851AED">
        <w:rPr>
          <w:b/>
          <w:bCs/>
          <w:sz w:val="24"/>
          <w:szCs w:val="24"/>
        </w:rPr>
        <w:t>dhe</w:t>
      </w:r>
      <w:r w:rsidR="00C46889">
        <w:rPr>
          <w:b/>
          <w:bCs/>
          <w:sz w:val="24"/>
          <w:szCs w:val="24"/>
        </w:rPr>
        <w:t xml:space="preserve"> </w:t>
      </w:r>
      <w:r w:rsidRPr="00851AED">
        <w:rPr>
          <w:b/>
          <w:bCs/>
          <w:sz w:val="24"/>
          <w:szCs w:val="24"/>
        </w:rPr>
        <w:t>vlerësimin e aplikacioneve</w:t>
      </w:r>
      <w:r w:rsidR="00C46889">
        <w:rPr>
          <w:b/>
          <w:bCs/>
          <w:sz w:val="24"/>
          <w:szCs w:val="24"/>
        </w:rPr>
        <w:t xml:space="preserve"> </w:t>
      </w:r>
      <w:r w:rsidRPr="00851AED">
        <w:rPr>
          <w:b/>
          <w:bCs/>
          <w:sz w:val="24"/>
          <w:szCs w:val="24"/>
        </w:rPr>
        <w:t>sipas</w:t>
      </w:r>
      <w:r w:rsidR="00C46889">
        <w:rPr>
          <w:b/>
          <w:bCs/>
          <w:sz w:val="24"/>
          <w:szCs w:val="24"/>
        </w:rPr>
        <w:t xml:space="preserve"> </w:t>
      </w:r>
      <w:r w:rsidRPr="00851AED">
        <w:rPr>
          <w:b/>
          <w:bCs/>
          <w:sz w:val="24"/>
          <w:szCs w:val="24"/>
        </w:rPr>
        <w:t>thirrjes</w:t>
      </w:r>
      <w:r w:rsidR="00C46889">
        <w:rPr>
          <w:b/>
          <w:bCs/>
          <w:sz w:val="24"/>
          <w:szCs w:val="24"/>
        </w:rPr>
        <w:t xml:space="preserve"> </w:t>
      </w:r>
      <w:r w:rsidRPr="00851AED">
        <w:rPr>
          <w:b/>
          <w:bCs/>
          <w:sz w:val="24"/>
          <w:szCs w:val="24"/>
        </w:rPr>
        <w:t>publike</w:t>
      </w:r>
    </w:p>
    <w:p w:rsidR="00632BA6" w:rsidRPr="00851AED" w:rsidRDefault="00537442" w:rsidP="00162399">
      <w:pPr>
        <w:spacing w:line="276" w:lineRule="auto"/>
        <w:ind w:left="46" w:right="518"/>
        <w:jc w:val="left"/>
      </w:pPr>
      <w:r w:rsidRPr="00851AED">
        <w:t>l</w:t>
      </w:r>
      <w:r w:rsidR="00DB1D7D" w:rsidRPr="00851AED">
        <w:t xml:space="preserve">. </w:t>
      </w:r>
      <w:r w:rsidRPr="00851AED">
        <w:t>Kryetari</w:t>
      </w:r>
      <w:r w:rsidR="00C46889">
        <w:t xml:space="preserve"> </w:t>
      </w:r>
      <w:r w:rsidRPr="00851AED">
        <w:t>i</w:t>
      </w:r>
      <w:r w:rsidR="00C46889">
        <w:t xml:space="preserve"> </w:t>
      </w:r>
      <w:r w:rsidRPr="00851AED">
        <w:t>komunës</w:t>
      </w:r>
      <w:r w:rsidR="00C46889">
        <w:t xml:space="preserve"> </w:t>
      </w:r>
      <w:r w:rsidRPr="00851AED">
        <w:t>në</w:t>
      </w:r>
      <w:r w:rsidR="00C46889">
        <w:t xml:space="preserve"> </w:t>
      </w:r>
      <w:r w:rsidRPr="00851AED">
        <w:t xml:space="preserve">koordinim me </w:t>
      </w:r>
      <w:r w:rsidR="006E2752" w:rsidRPr="00851AED">
        <w:t>D</w:t>
      </w:r>
      <w:r w:rsidRPr="00851AED">
        <w:t>rejtorin</w:t>
      </w:r>
      <w:r w:rsidR="003224F6">
        <w:t>ë</w:t>
      </w:r>
      <w:r w:rsidRPr="00851AED">
        <w:t xml:space="preserve"> e </w:t>
      </w:r>
      <w:r w:rsidR="006E2752" w:rsidRPr="00851AED">
        <w:t>DBPZHR-së</w:t>
      </w:r>
      <w:r w:rsidRPr="00851AED">
        <w:t>, emëron</w:t>
      </w:r>
      <w:r w:rsidR="00C46889">
        <w:t xml:space="preserve"> </w:t>
      </w:r>
      <w:r w:rsidRPr="00851AED">
        <w:t>komisionin</w:t>
      </w:r>
      <w:r w:rsidR="00C46889">
        <w:t xml:space="preserve"> </w:t>
      </w:r>
      <w:r w:rsidRPr="00851AED">
        <w:t>për</w:t>
      </w:r>
      <w:r w:rsidR="00C46889">
        <w:t xml:space="preserve"> </w:t>
      </w:r>
      <w:r w:rsidRPr="00851AED">
        <w:t>shqyrtimin</w:t>
      </w:r>
      <w:r w:rsidR="00C46889">
        <w:t xml:space="preserve"> </w:t>
      </w:r>
      <w:r w:rsidRPr="00851AED">
        <w:t>dhe</w:t>
      </w:r>
      <w:r w:rsidR="00C46889">
        <w:t xml:space="preserve"> </w:t>
      </w:r>
      <w:r w:rsidRPr="00851AED">
        <w:t>vlerësimin e aplikacioneve, kurse</w:t>
      </w:r>
      <w:r w:rsidR="00C46889">
        <w:t xml:space="preserve"> </w:t>
      </w:r>
      <w:r w:rsidRPr="00851AED">
        <w:t>në</w:t>
      </w:r>
      <w:r w:rsidR="00C46889">
        <w:t xml:space="preserve"> </w:t>
      </w:r>
      <w:r w:rsidRPr="00851AED">
        <w:t>përbërje</w:t>
      </w:r>
      <w:r w:rsidR="00C46889">
        <w:t xml:space="preserve"> </w:t>
      </w:r>
      <w:r w:rsidRPr="00851AED">
        <w:t>të</w:t>
      </w:r>
      <w:r w:rsidR="00C46889">
        <w:t xml:space="preserve"> </w:t>
      </w:r>
      <w:r w:rsidRPr="00851AED">
        <w:t>këtij</w:t>
      </w:r>
      <w:r w:rsidR="00C46889">
        <w:t xml:space="preserve">ë </w:t>
      </w:r>
      <w:r w:rsidRPr="00851AED">
        <w:t>komisioni</w:t>
      </w:r>
      <w:r w:rsidR="00C46889">
        <w:t xml:space="preserve"> </w:t>
      </w:r>
      <w:r w:rsidRPr="00851AED">
        <w:t>duhet</w:t>
      </w:r>
      <w:r w:rsidR="00C46889">
        <w:t xml:space="preserve"> </w:t>
      </w:r>
      <w:r w:rsidRPr="00851AED">
        <w:t>të</w:t>
      </w:r>
      <w:r w:rsidR="00C46889">
        <w:t xml:space="preserve"> </w:t>
      </w:r>
      <w:r w:rsidRPr="00851AED">
        <w:t>ketë</w:t>
      </w:r>
      <w:r w:rsidR="00C46889">
        <w:t xml:space="preserve"> </w:t>
      </w:r>
      <w:r w:rsidRPr="00851AED">
        <w:t>profesionistë</w:t>
      </w:r>
      <w:r w:rsidR="00C46889">
        <w:t xml:space="preserve"> </w:t>
      </w:r>
      <w:r w:rsidRPr="00851AED">
        <w:t>që</w:t>
      </w:r>
      <w:r w:rsidR="00C46889">
        <w:t xml:space="preserve"> </w:t>
      </w:r>
      <w:r w:rsidRPr="00851AED">
        <w:t>janë</w:t>
      </w:r>
      <w:r w:rsidR="00C46889">
        <w:t xml:space="preserve"> </w:t>
      </w:r>
      <w:r w:rsidRPr="00851AED">
        <w:t>njohës</w:t>
      </w:r>
      <w:r w:rsidR="00C46889">
        <w:t xml:space="preserve"> </w:t>
      </w:r>
      <w:r w:rsidRPr="00851AED">
        <w:t>të</w:t>
      </w:r>
      <w:r w:rsidR="00C46889">
        <w:t xml:space="preserve"> </w:t>
      </w:r>
      <w:r w:rsidRPr="00851AED">
        <w:t>mirë</w:t>
      </w:r>
      <w:r w:rsidR="00C46889">
        <w:t xml:space="preserve"> </w:t>
      </w:r>
      <w:r w:rsidRPr="00851AED">
        <w:t>të</w:t>
      </w:r>
      <w:r w:rsidR="00C46889">
        <w:t xml:space="preserve"> </w:t>
      </w:r>
      <w:r w:rsidRPr="00851AED">
        <w:t>fushave</w:t>
      </w:r>
      <w:r w:rsidR="00C46889">
        <w:t xml:space="preserve"> </w:t>
      </w:r>
      <w:r w:rsidRPr="00851AED">
        <w:t>specifike.</w:t>
      </w:r>
    </w:p>
    <w:p w:rsidR="00632BA6" w:rsidRPr="00851AED" w:rsidRDefault="00537442" w:rsidP="00162399">
      <w:pPr>
        <w:numPr>
          <w:ilvl w:val="0"/>
          <w:numId w:val="6"/>
        </w:numPr>
        <w:spacing w:line="276" w:lineRule="auto"/>
        <w:ind w:right="518" w:hanging="252"/>
        <w:jc w:val="left"/>
      </w:pPr>
      <w:r w:rsidRPr="00851AED">
        <w:t>Komisioni</w:t>
      </w:r>
      <w:r w:rsidR="00C46889">
        <w:t xml:space="preserve"> </w:t>
      </w:r>
      <w:r w:rsidRPr="00851AED">
        <w:t>për</w:t>
      </w:r>
      <w:r w:rsidR="00C46889">
        <w:t xml:space="preserve"> </w:t>
      </w:r>
      <w:r w:rsidRPr="00851AED">
        <w:t>shqyrtimin</w:t>
      </w:r>
      <w:r w:rsidR="00C46889">
        <w:t xml:space="preserve"> </w:t>
      </w:r>
      <w:r w:rsidRPr="00851AED">
        <w:t>dhe</w:t>
      </w:r>
      <w:r w:rsidR="00C46889">
        <w:t xml:space="preserve"> </w:t>
      </w:r>
      <w:r w:rsidRPr="00851AED">
        <w:t>vlerësimin e aplikacioneve</w:t>
      </w:r>
      <w:r w:rsidR="00C46889">
        <w:t xml:space="preserve"> </w:t>
      </w:r>
      <w:r w:rsidRPr="00851AED">
        <w:t>vepron</w:t>
      </w:r>
      <w:r w:rsidR="00C46889">
        <w:t xml:space="preserve"> </w:t>
      </w:r>
      <w:r w:rsidRPr="00851AED">
        <w:t>në</w:t>
      </w:r>
      <w:r w:rsidR="00C46889">
        <w:t xml:space="preserve"> </w:t>
      </w:r>
      <w:r w:rsidRPr="00851AED">
        <w:t>pajtim me parimet e</w:t>
      </w:r>
      <w:r w:rsidR="00C46889">
        <w:t xml:space="preserve"> </w:t>
      </w:r>
      <w:r w:rsidRPr="00851AED">
        <w:t>përgjithshme</w:t>
      </w:r>
      <w:r w:rsidR="00C46889">
        <w:t xml:space="preserve"> </w:t>
      </w:r>
      <w:r w:rsidRPr="00851AED">
        <w:t>të</w:t>
      </w:r>
      <w:r w:rsidR="00C46889">
        <w:t xml:space="preserve"> </w:t>
      </w:r>
      <w:r w:rsidRPr="00851AED">
        <w:t>ligjshmërisë</w:t>
      </w:r>
      <w:r w:rsidR="00C46889">
        <w:t xml:space="preserve"> </w:t>
      </w:r>
      <w:r w:rsidRPr="00851AED">
        <w:t>dhe</w:t>
      </w:r>
      <w:r w:rsidR="00C46889">
        <w:t xml:space="preserve"> </w:t>
      </w:r>
      <w:r w:rsidRPr="00851AED">
        <w:t>bazuar</w:t>
      </w:r>
      <w:r w:rsidR="00C46889">
        <w:t xml:space="preserve"> </w:t>
      </w:r>
      <w:r w:rsidRPr="00851AED">
        <w:t>në</w:t>
      </w:r>
      <w:r w:rsidR="00C46889">
        <w:t xml:space="preserve"> </w:t>
      </w:r>
      <w:r w:rsidRPr="00851AED">
        <w:t>thirrjen</w:t>
      </w:r>
      <w:r w:rsidR="00C46889">
        <w:t xml:space="preserve"> </w:t>
      </w:r>
      <w:r w:rsidRPr="00851AED">
        <w:t>publike.</w:t>
      </w:r>
    </w:p>
    <w:p w:rsidR="00632BA6" w:rsidRPr="00851AED" w:rsidRDefault="00537442" w:rsidP="00162399">
      <w:pPr>
        <w:numPr>
          <w:ilvl w:val="0"/>
          <w:numId w:val="6"/>
        </w:numPr>
        <w:spacing w:line="276" w:lineRule="auto"/>
        <w:ind w:right="518" w:hanging="252"/>
        <w:jc w:val="left"/>
      </w:pPr>
      <w:r w:rsidRPr="00851AED">
        <w:t>Kryesuesi</w:t>
      </w:r>
      <w:r w:rsidR="00C46889">
        <w:t xml:space="preserve"> </w:t>
      </w:r>
      <w:r w:rsidRPr="00851AED">
        <w:t>i</w:t>
      </w:r>
      <w:r w:rsidR="00C46889">
        <w:t xml:space="preserve"> </w:t>
      </w:r>
      <w:r w:rsidRPr="00851AED">
        <w:t>komisionit</w:t>
      </w:r>
      <w:r w:rsidR="00C46889">
        <w:t xml:space="preserve"> </w:t>
      </w:r>
      <w:r w:rsidRPr="00851AED">
        <w:t>dhe</w:t>
      </w:r>
      <w:r w:rsidR="00C46889">
        <w:t xml:space="preserve"> </w:t>
      </w:r>
      <w:r w:rsidRPr="00851AED">
        <w:t>anëtarët e komisionit</w:t>
      </w:r>
      <w:r w:rsidR="00C46889">
        <w:t xml:space="preserve"> </w:t>
      </w:r>
      <w:r w:rsidRPr="00851AED">
        <w:t>për</w:t>
      </w:r>
      <w:r w:rsidR="00C46889">
        <w:t xml:space="preserve"> </w:t>
      </w:r>
      <w:r w:rsidRPr="00851AED">
        <w:t>shqyrtimin</w:t>
      </w:r>
      <w:r w:rsidR="00C46889">
        <w:t xml:space="preserve"> </w:t>
      </w:r>
      <w:r w:rsidRPr="00851AED">
        <w:t>dhe</w:t>
      </w:r>
      <w:r w:rsidR="00C46889">
        <w:t xml:space="preserve"> </w:t>
      </w:r>
      <w:r w:rsidRPr="00851AED">
        <w:t>vlerësimin e kërkesave</w:t>
      </w:r>
      <w:r w:rsidR="00C46889">
        <w:t xml:space="preserve"> </w:t>
      </w:r>
      <w:r w:rsidRPr="00851AED">
        <w:t>duhet</w:t>
      </w:r>
      <w:r w:rsidR="00C46889">
        <w:t xml:space="preserve"> </w:t>
      </w:r>
      <w:r w:rsidRPr="00851AED">
        <w:t>të</w:t>
      </w:r>
      <w:r w:rsidR="00C46889">
        <w:t xml:space="preserve"> </w:t>
      </w:r>
      <w:r w:rsidRPr="00851AED">
        <w:t>jenë</w:t>
      </w:r>
      <w:r w:rsidR="00C46889">
        <w:t xml:space="preserve"> </w:t>
      </w:r>
      <w:r w:rsidRPr="00851AED">
        <w:t>shërbyes</w:t>
      </w:r>
      <w:r w:rsidR="00C46889">
        <w:t xml:space="preserve"> civil</w:t>
      </w:r>
      <w:r w:rsidRPr="00851AED">
        <w:t>, ndërsa</w:t>
      </w:r>
      <w:r w:rsidR="00C46889">
        <w:t xml:space="preserve"> </w:t>
      </w:r>
      <w:r w:rsidRPr="00851AED">
        <w:t>njëri</w:t>
      </w:r>
      <w:r w:rsidR="00C46889">
        <w:t xml:space="preserve"> </w:t>
      </w:r>
      <w:r w:rsidRPr="00851AED">
        <w:t>nga ta duhet</w:t>
      </w:r>
      <w:r w:rsidR="00C46889">
        <w:t xml:space="preserve"> </w:t>
      </w:r>
      <w:r w:rsidRPr="00851AED">
        <w:t>të</w:t>
      </w:r>
      <w:r w:rsidR="00C46889">
        <w:t xml:space="preserve"> </w:t>
      </w:r>
      <w:r w:rsidRPr="00851AED">
        <w:t>jetë</w:t>
      </w:r>
      <w:r w:rsidR="00C46889">
        <w:t xml:space="preserve"> </w:t>
      </w:r>
      <w:r w:rsidRPr="00851AED">
        <w:t>nga</w:t>
      </w:r>
      <w:r w:rsidR="00C46889">
        <w:t xml:space="preserve"> </w:t>
      </w:r>
      <w:r w:rsidRPr="00851AED">
        <w:t>sfera</w:t>
      </w:r>
      <w:r w:rsidR="00C46889">
        <w:t xml:space="preserve"> </w:t>
      </w:r>
      <w:r w:rsidRPr="00851AED">
        <w:t>profesionale.</w:t>
      </w:r>
    </w:p>
    <w:p w:rsidR="00632BA6" w:rsidRPr="00851AED" w:rsidRDefault="00537442" w:rsidP="00162399">
      <w:pPr>
        <w:numPr>
          <w:ilvl w:val="0"/>
          <w:numId w:val="6"/>
        </w:numPr>
        <w:spacing w:line="276" w:lineRule="auto"/>
        <w:ind w:right="518" w:hanging="252"/>
        <w:jc w:val="left"/>
      </w:pPr>
      <w:r w:rsidRPr="00851AED">
        <w:t>Përbërja e komisionit</w:t>
      </w:r>
      <w:r w:rsidR="00C46889">
        <w:t xml:space="preserve"> </w:t>
      </w:r>
      <w:r w:rsidRPr="00851AED">
        <w:t>duhet</w:t>
      </w:r>
      <w:r w:rsidR="00C46889">
        <w:t xml:space="preserve"> </w:t>
      </w:r>
      <w:r w:rsidRPr="00851AED">
        <w:t>të</w:t>
      </w:r>
      <w:r w:rsidR="00C46889">
        <w:t xml:space="preserve"> </w:t>
      </w:r>
      <w:r w:rsidRPr="00851AED">
        <w:t>jetë</w:t>
      </w:r>
      <w:r w:rsidR="00C46889">
        <w:t xml:space="preserve"> </w:t>
      </w:r>
      <w:r w:rsidRPr="00851AED">
        <w:t>pre</w:t>
      </w:r>
      <w:r w:rsidR="00315F82" w:rsidRPr="00851AED">
        <w:t>j</w:t>
      </w:r>
      <w:r w:rsidRPr="00851AED">
        <w:t xml:space="preserve"> 3-5 anëtarë.</w:t>
      </w:r>
    </w:p>
    <w:p w:rsidR="00632BA6" w:rsidRPr="00851AED" w:rsidRDefault="00537442" w:rsidP="00162399">
      <w:pPr>
        <w:numPr>
          <w:ilvl w:val="0"/>
          <w:numId w:val="6"/>
        </w:numPr>
        <w:spacing w:line="276" w:lineRule="auto"/>
        <w:ind w:right="518" w:hanging="252"/>
        <w:jc w:val="left"/>
      </w:pPr>
      <w:r w:rsidRPr="00851AED">
        <w:t>Përbërja e komisionit</w:t>
      </w:r>
      <w:r w:rsidR="00C46889">
        <w:t xml:space="preserve"> </w:t>
      </w:r>
      <w:r w:rsidRPr="00851AED">
        <w:t>duhet</w:t>
      </w:r>
      <w:r w:rsidR="00C46889">
        <w:t xml:space="preserve"> </w:t>
      </w:r>
      <w:r w:rsidRPr="00851AED">
        <w:t>të</w:t>
      </w:r>
      <w:r w:rsidR="00C46889">
        <w:t xml:space="preserve"> </w:t>
      </w:r>
      <w:r w:rsidRPr="00851AED">
        <w:t>bazohet</w:t>
      </w:r>
      <w:r w:rsidR="00C46889">
        <w:t xml:space="preserve"> </w:t>
      </w:r>
      <w:r w:rsidR="007F73ED" w:rsidRPr="00851AED">
        <w:t>mundesisht</w:t>
      </w:r>
      <w:proofErr w:type="gramStart"/>
      <w:r w:rsidR="007F73ED" w:rsidRPr="00851AED">
        <w:t>,</w:t>
      </w:r>
      <w:r w:rsidRPr="00851AED">
        <w:t>mbi</w:t>
      </w:r>
      <w:proofErr w:type="gramEnd"/>
      <w:r w:rsidR="00C46889">
        <w:t xml:space="preserve"> </w:t>
      </w:r>
      <w:r w:rsidRPr="00851AED">
        <w:t>parimin e barazisë</w:t>
      </w:r>
      <w:r w:rsidR="00C46889">
        <w:t xml:space="preserve"> </w:t>
      </w:r>
      <w:r w:rsidRPr="00851AED">
        <w:t>gjinore.</w:t>
      </w:r>
    </w:p>
    <w:p w:rsidR="00632BA6" w:rsidRPr="00851AED" w:rsidRDefault="00537442" w:rsidP="00162399">
      <w:pPr>
        <w:numPr>
          <w:ilvl w:val="0"/>
          <w:numId w:val="6"/>
        </w:numPr>
        <w:spacing w:line="276" w:lineRule="auto"/>
        <w:ind w:right="518" w:hanging="252"/>
        <w:jc w:val="left"/>
      </w:pPr>
      <w:r w:rsidRPr="00851AED">
        <w:t>Anëtarët e komisionit</w:t>
      </w:r>
      <w:r w:rsidR="00C46889">
        <w:t xml:space="preserve"> </w:t>
      </w:r>
      <w:r w:rsidRPr="00851AED">
        <w:t>për</w:t>
      </w:r>
      <w:r w:rsidR="00C46889">
        <w:t xml:space="preserve"> </w:t>
      </w:r>
      <w:r w:rsidRPr="00851AED">
        <w:t>vlerësimin e aplikacioneve</w:t>
      </w:r>
      <w:r w:rsidR="00C46889">
        <w:t xml:space="preserve"> </w:t>
      </w:r>
      <w:r w:rsidRPr="00851AED">
        <w:t>mbajnë</w:t>
      </w:r>
      <w:r w:rsidR="00C46889">
        <w:t xml:space="preserve"> </w:t>
      </w:r>
      <w:r w:rsidRPr="00851AED">
        <w:t>përgjegjësi</w:t>
      </w:r>
      <w:r w:rsidR="00C46889">
        <w:t xml:space="preserve"> </w:t>
      </w:r>
      <w:r w:rsidRPr="00851AED">
        <w:t>për</w:t>
      </w:r>
      <w:r w:rsidR="00C46889">
        <w:t xml:space="preserve"> </w:t>
      </w:r>
      <w:r w:rsidRPr="00851AED">
        <w:t>zbatimin e drejtë</w:t>
      </w:r>
      <w:r w:rsidR="00C46889">
        <w:t xml:space="preserve"> </w:t>
      </w:r>
      <w:r w:rsidRPr="00851AED">
        <w:t>të</w:t>
      </w:r>
      <w:r w:rsidR="00C46889">
        <w:t xml:space="preserve"> </w:t>
      </w:r>
      <w:r w:rsidRPr="00851AED">
        <w:t>kritereve</w:t>
      </w:r>
      <w:r w:rsidR="00C46889">
        <w:t xml:space="preserve"> </w:t>
      </w:r>
      <w:r w:rsidRPr="00851AED">
        <w:t>të</w:t>
      </w:r>
      <w:r w:rsidR="00C46889">
        <w:t xml:space="preserve"> </w:t>
      </w:r>
      <w:r w:rsidRPr="00851AED">
        <w:t>paracaktuara.</w:t>
      </w:r>
    </w:p>
    <w:p w:rsidR="00BF4BEC" w:rsidRPr="00383C81" w:rsidRDefault="00BF4BEC" w:rsidP="00162399">
      <w:pPr>
        <w:spacing w:line="276" w:lineRule="auto"/>
        <w:ind w:left="295" w:right="518" w:firstLine="0"/>
        <w:jc w:val="left"/>
        <w:rPr>
          <w:b/>
        </w:rPr>
      </w:pPr>
    </w:p>
    <w:p w:rsidR="00632BA6" w:rsidRPr="00383C81" w:rsidRDefault="00182006" w:rsidP="00162399">
      <w:pPr>
        <w:spacing w:after="197" w:line="276" w:lineRule="auto"/>
        <w:ind w:left="917" w:right="706" w:hanging="10"/>
        <w:jc w:val="left"/>
        <w:rPr>
          <w:b/>
        </w:rPr>
      </w:pPr>
      <w:r w:rsidRPr="00383C81">
        <w:rPr>
          <w:b/>
        </w:rPr>
        <w:t>N</w:t>
      </w:r>
      <w:r w:rsidR="00FD2502" w:rsidRPr="00383C81">
        <w:rPr>
          <w:b/>
        </w:rPr>
        <w:t>eni</w:t>
      </w:r>
      <w:r w:rsidRPr="00383C81">
        <w:rPr>
          <w:b/>
        </w:rPr>
        <w:t xml:space="preserve"> 7</w:t>
      </w:r>
    </w:p>
    <w:p w:rsidR="00632BA6" w:rsidRPr="00851AED" w:rsidRDefault="00537442" w:rsidP="00162399">
      <w:pPr>
        <w:spacing w:after="194" w:line="276" w:lineRule="auto"/>
        <w:ind w:right="558"/>
        <w:jc w:val="left"/>
        <w:rPr>
          <w:b/>
          <w:bCs/>
          <w:szCs w:val="24"/>
        </w:rPr>
      </w:pPr>
      <w:r w:rsidRPr="00851AED">
        <w:rPr>
          <w:b/>
          <w:bCs/>
          <w:szCs w:val="24"/>
        </w:rPr>
        <w:t>Komisionet</w:t>
      </w:r>
      <w:r w:rsidR="00383C81">
        <w:rPr>
          <w:b/>
          <w:bCs/>
          <w:szCs w:val="24"/>
        </w:rPr>
        <w:t xml:space="preserve"> për s</w:t>
      </w:r>
      <w:r w:rsidRPr="00851AED">
        <w:rPr>
          <w:b/>
          <w:bCs/>
          <w:szCs w:val="24"/>
        </w:rPr>
        <w:t>hqyrtimin</w:t>
      </w:r>
      <w:r w:rsidR="00383C81">
        <w:rPr>
          <w:b/>
          <w:bCs/>
          <w:szCs w:val="24"/>
        </w:rPr>
        <w:t xml:space="preserve"> </w:t>
      </w:r>
      <w:r w:rsidRPr="00851AED">
        <w:rPr>
          <w:b/>
          <w:bCs/>
          <w:szCs w:val="24"/>
        </w:rPr>
        <w:t>dhe</w:t>
      </w:r>
      <w:r w:rsidR="00383C81">
        <w:rPr>
          <w:b/>
          <w:bCs/>
          <w:szCs w:val="24"/>
        </w:rPr>
        <w:t xml:space="preserve"> </w:t>
      </w:r>
      <w:r w:rsidRPr="00851AED">
        <w:rPr>
          <w:b/>
          <w:bCs/>
          <w:szCs w:val="24"/>
        </w:rPr>
        <w:t>vlerësimin e ankesave</w:t>
      </w:r>
      <w:r w:rsidR="00383C81">
        <w:rPr>
          <w:b/>
          <w:bCs/>
          <w:szCs w:val="24"/>
        </w:rPr>
        <w:t xml:space="preserve"> </w:t>
      </w:r>
      <w:r w:rsidRPr="00851AED">
        <w:rPr>
          <w:b/>
          <w:bCs/>
          <w:szCs w:val="24"/>
        </w:rPr>
        <w:t>për</w:t>
      </w:r>
      <w:r w:rsidR="00383C81">
        <w:rPr>
          <w:b/>
          <w:bCs/>
          <w:szCs w:val="24"/>
        </w:rPr>
        <w:t xml:space="preserve"> </w:t>
      </w:r>
      <w:r w:rsidRPr="00851AED">
        <w:rPr>
          <w:b/>
          <w:bCs/>
          <w:szCs w:val="24"/>
        </w:rPr>
        <w:t>ndarje</w:t>
      </w:r>
      <w:r w:rsidR="00383C81">
        <w:rPr>
          <w:b/>
          <w:bCs/>
          <w:szCs w:val="24"/>
        </w:rPr>
        <w:t xml:space="preserve"> </w:t>
      </w:r>
      <w:r w:rsidRPr="00851AED">
        <w:rPr>
          <w:b/>
          <w:bCs/>
          <w:szCs w:val="24"/>
        </w:rPr>
        <w:t>të</w:t>
      </w:r>
      <w:r w:rsidR="00383C81">
        <w:rPr>
          <w:b/>
          <w:bCs/>
          <w:szCs w:val="24"/>
        </w:rPr>
        <w:t xml:space="preserve"> </w:t>
      </w:r>
      <w:r w:rsidRPr="00851AED">
        <w:rPr>
          <w:b/>
          <w:bCs/>
          <w:szCs w:val="24"/>
        </w:rPr>
        <w:t>subvencioneve</w:t>
      </w:r>
      <w:r w:rsidR="00383C81">
        <w:rPr>
          <w:b/>
          <w:bCs/>
          <w:szCs w:val="24"/>
        </w:rPr>
        <w:t xml:space="preserve"> </w:t>
      </w:r>
      <w:r w:rsidRPr="00851AED">
        <w:rPr>
          <w:b/>
          <w:bCs/>
          <w:szCs w:val="24"/>
        </w:rPr>
        <w:t>dhe</w:t>
      </w:r>
      <w:r w:rsidR="00383C81">
        <w:rPr>
          <w:b/>
          <w:bCs/>
          <w:szCs w:val="24"/>
        </w:rPr>
        <w:t xml:space="preserve"> </w:t>
      </w:r>
      <w:r w:rsidRPr="00851AED">
        <w:rPr>
          <w:b/>
          <w:bCs/>
          <w:szCs w:val="24"/>
        </w:rPr>
        <w:t>granteve</w:t>
      </w:r>
    </w:p>
    <w:p w:rsidR="00632BA6" w:rsidRPr="00851AED" w:rsidRDefault="00537442" w:rsidP="00162399">
      <w:pPr>
        <w:spacing w:line="276" w:lineRule="auto"/>
        <w:ind w:left="46" w:right="677"/>
        <w:jc w:val="left"/>
      </w:pPr>
      <w:proofErr w:type="gramStart"/>
      <w:r w:rsidRPr="00851AED">
        <w:t>1.Kryetari</w:t>
      </w:r>
      <w:proofErr w:type="gramEnd"/>
      <w:r w:rsidR="00383C81">
        <w:t xml:space="preserve"> </w:t>
      </w:r>
      <w:r w:rsidRPr="00851AED">
        <w:t>i</w:t>
      </w:r>
      <w:r w:rsidR="00383C81">
        <w:t xml:space="preserve"> k</w:t>
      </w:r>
      <w:r w:rsidRPr="00851AED">
        <w:t>omunës</w:t>
      </w:r>
      <w:r w:rsidR="00383C81">
        <w:t xml:space="preserve"> </w:t>
      </w:r>
      <w:r w:rsidRPr="00851AED">
        <w:t>emëron</w:t>
      </w:r>
      <w:r w:rsidR="00383C81">
        <w:t xml:space="preserve"> </w:t>
      </w:r>
      <w:r w:rsidRPr="00851AED">
        <w:t>komisione me mandat</w:t>
      </w:r>
      <w:r w:rsidR="00383C81">
        <w:t xml:space="preserve"> </w:t>
      </w:r>
      <w:r w:rsidR="00315F82" w:rsidRPr="00851AED">
        <w:t>trevjeqar</w:t>
      </w:r>
      <w:r w:rsidRPr="00851AED">
        <w:t xml:space="preserve"> (</w:t>
      </w:r>
      <w:r w:rsidR="00315F82" w:rsidRPr="00851AED">
        <w:t>3</w:t>
      </w:r>
      <w:r w:rsidRPr="00851AED">
        <w:t>) për</w:t>
      </w:r>
      <w:r w:rsidR="00383C81">
        <w:t xml:space="preserve"> </w:t>
      </w:r>
      <w:r w:rsidRPr="00851AED">
        <w:t>shqyrtimin e ankesave</w:t>
      </w:r>
      <w:r w:rsidR="00383C81">
        <w:t xml:space="preserve"> </w:t>
      </w:r>
      <w:r w:rsidRPr="00851AED">
        <w:t>për</w:t>
      </w:r>
      <w:r w:rsidR="00383C81">
        <w:t xml:space="preserve"> </w:t>
      </w:r>
      <w:r w:rsidRPr="00851AED">
        <w:t>ndarje</w:t>
      </w:r>
      <w:r w:rsidR="00383C81">
        <w:t xml:space="preserve"> </w:t>
      </w:r>
      <w:r w:rsidRPr="00851AED">
        <w:t>të</w:t>
      </w:r>
      <w:r w:rsidR="00383C81">
        <w:t xml:space="preserve"> </w:t>
      </w:r>
      <w:r w:rsidRPr="00851AED">
        <w:t>subvencioneve</w:t>
      </w:r>
      <w:r w:rsidR="00383C81">
        <w:t xml:space="preserve"> </w:t>
      </w:r>
      <w:r w:rsidRPr="00851AED">
        <w:t>dhe</w:t>
      </w:r>
      <w:r w:rsidR="00383C81">
        <w:t xml:space="preserve"> </w:t>
      </w:r>
      <w:r w:rsidRPr="00851AED">
        <w:t>granteve</w:t>
      </w:r>
      <w:r w:rsidR="00383C81">
        <w:t xml:space="preserve"> </w:t>
      </w:r>
      <w:r w:rsidRPr="00851AED">
        <w:t>në</w:t>
      </w:r>
      <w:r w:rsidR="00383C81">
        <w:t xml:space="preserve"> </w:t>
      </w:r>
      <w:r w:rsidRPr="00851AED">
        <w:t>përbërje</w:t>
      </w:r>
      <w:r w:rsidR="00383C81">
        <w:t xml:space="preserve"> </w:t>
      </w:r>
      <w:r w:rsidRPr="00851AED">
        <w:t>të</w:t>
      </w:r>
      <w:r w:rsidR="00383C81">
        <w:t xml:space="preserve"> </w:t>
      </w:r>
      <w:r w:rsidRPr="00851AED">
        <w:t>përfaqësuesve</w:t>
      </w:r>
      <w:r w:rsidR="00383C81">
        <w:t xml:space="preserve"> </w:t>
      </w:r>
      <w:r w:rsidRPr="00851AED">
        <w:t>nga</w:t>
      </w:r>
      <w:r w:rsidR="00383C81">
        <w:t xml:space="preserve"> </w:t>
      </w:r>
      <w:r w:rsidRPr="00851AED">
        <w:t>fusha</w:t>
      </w:r>
      <w:r w:rsidR="00383C81">
        <w:t xml:space="preserve"> </w:t>
      </w:r>
      <w:r w:rsidRPr="00851AED">
        <w:t>specifike. Anëtarët e komisionit do të</w:t>
      </w:r>
      <w:r w:rsidR="00383C81">
        <w:t xml:space="preserve"> </w:t>
      </w:r>
      <w:r w:rsidRPr="00851AED">
        <w:t>shërbejnë</w:t>
      </w:r>
      <w:r w:rsidR="00383C81">
        <w:t xml:space="preserve"> </w:t>
      </w:r>
      <w:r w:rsidRPr="00851AED">
        <w:t>për</w:t>
      </w:r>
      <w:r w:rsidR="00383C81">
        <w:t xml:space="preserve"> </w:t>
      </w:r>
      <w:r w:rsidRPr="00851AED">
        <w:t>një</w:t>
      </w:r>
      <w:r w:rsidR="00383C81">
        <w:t xml:space="preserve"> </w:t>
      </w:r>
      <w:r w:rsidRPr="00851AED">
        <w:t>mandat.</w:t>
      </w:r>
    </w:p>
    <w:p w:rsidR="00632BA6" w:rsidRPr="00851AED" w:rsidRDefault="00537442" w:rsidP="00162399">
      <w:pPr>
        <w:spacing w:line="276" w:lineRule="auto"/>
        <w:ind w:left="46" w:right="518"/>
        <w:jc w:val="left"/>
      </w:pPr>
      <w:proofErr w:type="gramStart"/>
      <w:r w:rsidRPr="00851AED">
        <w:t>2.Kryesuesi</w:t>
      </w:r>
      <w:proofErr w:type="gramEnd"/>
      <w:r w:rsidR="00383C81">
        <w:t xml:space="preserve"> </w:t>
      </w:r>
      <w:r w:rsidRPr="00851AED">
        <w:t>dhe</w:t>
      </w:r>
      <w:r w:rsidR="00383C81">
        <w:t xml:space="preserve"> </w:t>
      </w:r>
      <w:r w:rsidRPr="00851AED">
        <w:t>anëtarët e komisionit</w:t>
      </w:r>
      <w:r w:rsidR="00383C81">
        <w:t xml:space="preserve"> </w:t>
      </w:r>
      <w:r w:rsidRPr="00851AED">
        <w:t>për</w:t>
      </w:r>
      <w:r w:rsidR="00383C81">
        <w:t xml:space="preserve"> </w:t>
      </w:r>
      <w:r w:rsidRPr="00851AED">
        <w:t>shqyrtimin</w:t>
      </w:r>
      <w:r w:rsidR="00383C81">
        <w:t xml:space="preserve"> </w:t>
      </w:r>
      <w:r w:rsidRPr="00851AED">
        <w:t>dhe</w:t>
      </w:r>
      <w:r w:rsidR="00383C81">
        <w:t xml:space="preserve"> </w:t>
      </w:r>
      <w:r w:rsidRPr="00851AED">
        <w:t>vlerësimin e ankesave</w:t>
      </w:r>
      <w:r w:rsidR="00383C81">
        <w:t xml:space="preserve"> </w:t>
      </w:r>
      <w:r w:rsidRPr="00851AED">
        <w:t>për</w:t>
      </w:r>
      <w:r w:rsidR="00383C81">
        <w:t xml:space="preserve"> </w:t>
      </w:r>
      <w:r w:rsidRPr="00851AED">
        <w:t>ndarjen e subvencioneve</w:t>
      </w:r>
      <w:r w:rsidR="00383C81">
        <w:t xml:space="preserve"> </w:t>
      </w:r>
      <w:r w:rsidRPr="00851AED">
        <w:t>dhe</w:t>
      </w:r>
      <w:r w:rsidR="00383C81">
        <w:t xml:space="preserve"> </w:t>
      </w:r>
      <w:r w:rsidRPr="00851AED">
        <w:t>granteve</w:t>
      </w:r>
      <w:r w:rsidR="00383C81">
        <w:t xml:space="preserve"> </w:t>
      </w:r>
      <w:r w:rsidRPr="00851AED">
        <w:t>duhet</w:t>
      </w:r>
      <w:r w:rsidR="00383C81">
        <w:t xml:space="preserve"> </w:t>
      </w:r>
      <w:r w:rsidRPr="00851AED">
        <w:t>të</w:t>
      </w:r>
      <w:r w:rsidR="00383C81">
        <w:t xml:space="preserve"> </w:t>
      </w:r>
      <w:r w:rsidRPr="00851AED">
        <w:t>jenë</w:t>
      </w:r>
      <w:r w:rsidR="00383C81">
        <w:t xml:space="preserve"> </w:t>
      </w:r>
      <w:r w:rsidRPr="00851AED">
        <w:t>shërbyes</w:t>
      </w:r>
      <w:r w:rsidR="00383C81">
        <w:t xml:space="preserve"> </w:t>
      </w:r>
      <w:r w:rsidRPr="00851AED">
        <w:t>civilë</w:t>
      </w:r>
      <w:r w:rsidR="00383C81">
        <w:t xml:space="preserve"> </w:t>
      </w:r>
      <w:r w:rsidR="00315F82" w:rsidRPr="00851AED">
        <w:t>dhe</w:t>
      </w:r>
      <w:r w:rsidR="00383C81">
        <w:t xml:space="preserve"> </w:t>
      </w:r>
      <w:r w:rsidR="00315F82" w:rsidRPr="00851AED">
        <w:t>një</w:t>
      </w:r>
      <w:r w:rsidR="00383C81">
        <w:t xml:space="preserve"> </w:t>
      </w:r>
      <w:r w:rsidR="00315F82" w:rsidRPr="00851AED">
        <w:t>anëtarë</w:t>
      </w:r>
      <w:r w:rsidR="00383C81">
        <w:t xml:space="preserve"> </w:t>
      </w:r>
      <w:r w:rsidR="005B45F8" w:rsidRPr="00851AED">
        <w:t>nga</w:t>
      </w:r>
      <w:r w:rsidR="00383C81">
        <w:t xml:space="preserve"> </w:t>
      </w:r>
      <w:r w:rsidR="00315F82" w:rsidRPr="00851AED">
        <w:t>shoq</w:t>
      </w:r>
      <w:r w:rsidR="00CF69F8" w:rsidRPr="00851AED">
        <w:t>ë</w:t>
      </w:r>
      <w:r w:rsidR="00315F82" w:rsidRPr="00851AED">
        <w:t>ri</w:t>
      </w:r>
      <w:r w:rsidR="005B45F8" w:rsidRPr="00851AED">
        <w:t>a</w:t>
      </w:r>
      <w:r w:rsidR="00315F82" w:rsidRPr="00851AED">
        <w:t xml:space="preserve"> civile.</w:t>
      </w:r>
    </w:p>
    <w:p w:rsidR="00632BA6" w:rsidRPr="00851AED" w:rsidRDefault="00537442" w:rsidP="00162399">
      <w:pPr>
        <w:spacing w:line="276" w:lineRule="auto"/>
        <w:ind w:left="46" w:right="518"/>
        <w:jc w:val="left"/>
      </w:pPr>
      <w:proofErr w:type="gramStart"/>
      <w:r w:rsidRPr="00851AED">
        <w:t>3.Komisioni</w:t>
      </w:r>
      <w:proofErr w:type="gramEnd"/>
      <w:r w:rsidR="00383C81">
        <w:t xml:space="preserve"> </w:t>
      </w:r>
      <w:r w:rsidRPr="00851AED">
        <w:t>d</w:t>
      </w:r>
      <w:r w:rsidR="00383C81">
        <w:t>uhe</w:t>
      </w:r>
      <w:r w:rsidR="00CF69F8" w:rsidRPr="00851AED">
        <w:t>t</w:t>
      </w:r>
      <w:r w:rsidR="00383C81">
        <w:t xml:space="preserve"> </w:t>
      </w:r>
      <w:r w:rsidRPr="00851AED">
        <w:t>t</w:t>
      </w:r>
      <w:r w:rsidR="00CF69F8" w:rsidRPr="00851AED">
        <w:t>ë</w:t>
      </w:r>
      <w:r w:rsidR="00383C81">
        <w:t xml:space="preserve"> </w:t>
      </w:r>
      <w:r w:rsidRPr="00851AED">
        <w:t>jetë</w:t>
      </w:r>
      <w:r w:rsidR="00383C81">
        <w:t xml:space="preserve"> </w:t>
      </w:r>
      <w:r w:rsidRPr="00851AED">
        <w:t>në</w:t>
      </w:r>
      <w:r w:rsidR="00383C81">
        <w:t xml:space="preserve"> </w:t>
      </w:r>
      <w:r w:rsidRPr="00851AED">
        <w:t>përbërje</w:t>
      </w:r>
      <w:r w:rsidR="00383C81">
        <w:t xml:space="preserve"> </w:t>
      </w:r>
      <w:r w:rsidRPr="00851AED">
        <w:t>prej 3-5 anëtarëve.</w:t>
      </w:r>
    </w:p>
    <w:p w:rsidR="00182006" w:rsidRPr="00851AED" w:rsidRDefault="00537442" w:rsidP="00162399">
      <w:pPr>
        <w:spacing w:line="276" w:lineRule="auto"/>
        <w:ind w:left="14" w:right="518" w:firstLine="0"/>
        <w:jc w:val="left"/>
      </w:pPr>
      <w:proofErr w:type="gramStart"/>
      <w:r w:rsidRPr="00851AED">
        <w:t>4.Komisioni</w:t>
      </w:r>
      <w:proofErr w:type="gramEnd"/>
      <w:r w:rsidR="00383C81">
        <w:t xml:space="preserve"> </w:t>
      </w:r>
      <w:r w:rsidRPr="00851AED">
        <w:t>mbanë</w:t>
      </w:r>
      <w:r w:rsidR="00383C81">
        <w:t xml:space="preserve"> </w:t>
      </w:r>
      <w:r w:rsidRPr="00851AED">
        <w:t>procesverbalin</w:t>
      </w:r>
      <w:r w:rsidR="00383C81">
        <w:t xml:space="preserve"> </w:t>
      </w:r>
      <w:r w:rsidRPr="00851AED">
        <w:t>nga</w:t>
      </w:r>
      <w:r w:rsidR="00383C81">
        <w:t xml:space="preserve"> </w:t>
      </w:r>
      <w:r w:rsidRPr="00851AED">
        <w:t>mbledhjet e tij, i</w:t>
      </w:r>
      <w:r w:rsidR="00383C81">
        <w:t xml:space="preserve"> </w:t>
      </w:r>
      <w:r w:rsidRPr="00851AED">
        <w:t>cili</w:t>
      </w:r>
      <w:r w:rsidR="00383C81">
        <w:t xml:space="preserve"> </w:t>
      </w:r>
      <w:r w:rsidRPr="00851AED">
        <w:t>duhet</w:t>
      </w:r>
      <w:r w:rsidR="00383C81">
        <w:t xml:space="preserve"> </w:t>
      </w:r>
      <w:r w:rsidRPr="00851AED">
        <w:t>të</w:t>
      </w:r>
      <w:r w:rsidR="00383C81">
        <w:t xml:space="preserve"> </w:t>
      </w:r>
      <w:r w:rsidRPr="00851AED">
        <w:t>nënshkruhet</w:t>
      </w:r>
      <w:r w:rsidR="00383C81">
        <w:t xml:space="preserve"> </w:t>
      </w:r>
      <w:r w:rsidRPr="00851AED">
        <w:t>nga</w:t>
      </w:r>
      <w:r w:rsidR="00383C81">
        <w:t xml:space="preserve"> </w:t>
      </w:r>
      <w:r w:rsidRPr="00851AED">
        <w:t>kryesuesi</w:t>
      </w:r>
      <w:r w:rsidR="00383C81">
        <w:t xml:space="preserve"> </w:t>
      </w:r>
      <w:r w:rsidRPr="00851AED">
        <w:t>dhe</w:t>
      </w:r>
      <w:r w:rsidR="00383C81">
        <w:t xml:space="preserve"> </w:t>
      </w:r>
      <w:r w:rsidRPr="00851AED">
        <w:t>anëtarët e komisionit.</w:t>
      </w:r>
    </w:p>
    <w:p w:rsidR="00632BA6" w:rsidRPr="00FD27D8" w:rsidRDefault="00182006" w:rsidP="00162399">
      <w:pPr>
        <w:spacing w:after="197" w:line="276" w:lineRule="auto"/>
        <w:ind w:right="0"/>
        <w:jc w:val="left"/>
        <w:rPr>
          <w:b/>
        </w:rPr>
      </w:pPr>
      <w:r w:rsidRPr="00FD27D8">
        <w:rPr>
          <w:b/>
        </w:rPr>
        <w:t>Neni 8</w:t>
      </w:r>
    </w:p>
    <w:p w:rsidR="00632BA6" w:rsidRPr="00851AED" w:rsidRDefault="00537442" w:rsidP="00162399">
      <w:pPr>
        <w:spacing w:after="194" w:line="276" w:lineRule="auto"/>
        <w:ind w:right="0"/>
        <w:jc w:val="left"/>
        <w:rPr>
          <w:b/>
          <w:bCs/>
          <w:szCs w:val="24"/>
        </w:rPr>
      </w:pPr>
      <w:r w:rsidRPr="00851AED">
        <w:rPr>
          <w:b/>
          <w:bCs/>
          <w:szCs w:val="24"/>
        </w:rPr>
        <w:t>Parandalimi</w:t>
      </w:r>
      <w:r w:rsidR="00383C81">
        <w:rPr>
          <w:b/>
          <w:bCs/>
          <w:szCs w:val="24"/>
        </w:rPr>
        <w:t xml:space="preserve"> </w:t>
      </w:r>
      <w:r w:rsidRPr="00851AED">
        <w:rPr>
          <w:b/>
          <w:bCs/>
          <w:szCs w:val="24"/>
        </w:rPr>
        <w:t>i</w:t>
      </w:r>
      <w:r w:rsidR="00383C81">
        <w:rPr>
          <w:b/>
          <w:bCs/>
          <w:szCs w:val="24"/>
        </w:rPr>
        <w:t xml:space="preserve"> </w:t>
      </w:r>
      <w:r w:rsidRPr="00851AED">
        <w:rPr>
          <w:b/>
          <w:bCs/>
          <w:szCs w:val="24"/>
        </w:rPr>
        <w:t>konfliktit</w:t>
      </w:r>
      <w:r w:rsidR="00383C81">
        <w:rPr>
          <w:b/>
          <w:bCs/>
          <w:szCs w:val="24"/>
        </w:rPr>
        <w:t xml:space="preserve"> </w:t>
      </w:r>
      <w:r w:rsidRPr="00851AED">
        <w:rPr>
          <w:b/>
          <w:bCs/>
          <w:szCs w:val="24"/>
        </w:rPr>
        <w:t>të</w:t>
      </w:r>
      <w:r w:rsidR="00383C81">
        <w:rPr>
          <w:b/>
          <w:bCs/>
          <w:szCs w:val="24"/>
        </w:rPr>
        <w:t xml:space="preserve"> </w:t>
      </w:r>
      <w:r w:rsidRPr="00851AED">
        <w:rPr>
          <w:b/>
          <w:bCs/>
          <w:szCs w:val="24"/>
        </w:rPr>
        <w:t>interesit</w:t>
      </w:r>
    </w:p>
    <w:p w:rsidR="00632BA6" w:rsidRPr="00851AED" w:rsidRDefault="00537442" w:rsidP="00162399">
      <w:pPr>
        <w:spacing w:after="183" w:line="276" w:lineRule="auto"/>
        <w:ind w:left="46" w:right="518" w:firstLine="0"/>
        <w:jc w:val="left"/>
      </w:pPr>
      <w:r w:rsidRPr="00851AED">
        <w:t>l. Në</w:t>
      </w:r>
      <w:r w:rsidR="00FD27D8">
        <w:t xml:space="preserve"> </w:t>
      </w:r>
      <w:r w:rsidRPr="00851AED">
        <w:t>fillim</w:t>
      </w:r>
      <w:r w:rsidR="00FD27D8">
        <w:t xml:space="preserve"> </w:t>
      </w:r>
      <w:r w:rsidRPr="00851AED">
        <w:t>të</w:t>
      </w:r>
      <w:r w:rsidR="00FD27D8">
        <w:t xml:space="preserve"> </w:t>
      </w:r>
      <w:r w:rsidRPr="00851AED">
        <w:t>përzgjedhjes</w:t>
      </w:r>
      <w:r w:rsidR="00FD27D8">
        <w:t xml:space="preserve"> </w:t>
      </w:r>
      <w:r w:rsidRPr="00851AED">
        <w:t>së</w:t>
      </w:r>
      <w:r w:rsidR="00FD27D8">
        <w:t xml:space="preserve"> </w:t>
      </w:r>
      <w:r w:rsidRPr="00851AED">
        <w:t>përfituesve, komisioni</w:t>
      </w:r>
      <w:r w:rsidR="00FD27D8">
        <w:t xml:space="preserve"> </w:t>
      </w:r>
      <w:r w:rsidRPr="00851AED">
        <w:t>duhet</w:t>
      </w:r>
      <w:r w:rsidR="00FD27D8">
        <w:t xml:space="preserve"> </w:t>
      </w:r>
      <w:r w:rsidRPr="00851AED">
        <w:t>të</w:t>
      </w:r>
      <w:r w:rsidR="00FD27D8">
        <w:t xml:space="preserve"> siguroj </w:t>
      </w:r>
      <w:r w:rsidRPr="00851AED">
        <w:t>që</w:t>
      </w:r>
      <w:r w:rsidR="00FD27D8">
        <w:t xml:space="preserve"> </w:t>
      </w:r>
      <w:r w:rsidRPr="00851AED">
        <w:t>të</w:t>
      </w:r>
      <w:r w:rsidR="00FD27D8">
        <w:t xml:space="preserve"> </w:t>
      </w:r>
      <w:r w:rsidRPr="00851AED">
        <w:t>mos</w:t>
      </w:r>
      <w:r w:rsidR="00FD27D8">
        <w:t xml:space="preserve"> ekzistoj </w:t>
      </w:r>
      <w:r w:rsidRPr="00851AED">
        <w:t>konflikti</w:t>
      </w:r>
      <w:r w:rsidR="00FD27D8">
        <w:t xml:space="preserve"> </w:t>
      </w:r>
      <w:r w:rsidRPr="00851AED">
        <w:t>i</w:t>
      </w:r>
      <w:r w:rsidR="00FD27D8">
        <w:t xml:space="preserve"> i</w:t>
      </w:r>
      <w:r w:rsidRPr="00851AED">
        <w:t>nteresit</w:t>
      </w:r>
      <w:r w:rsidR="00FD27D8">
        <w:t xml:space="preserve"> </w:t>
      </w:r>
      <w:r w:rsidRPr="00851AED">
        <w:t>i</w:t>
      </w:r>
      <w:r w:rsidR="00FD27D8">
        <w:t xml:space="preserve"> </w:t>
      </w:r>
      <w:r w:rsidRPr="00851AED">
        <w:t>përcaktuar me legjislacionin në fuqi.</w:t>
      </w:r>
    </w:p>
    <w:p w:rsidR="00FD27D8" w:rsidRDefault="002E33F3" w:rsidP="00162399">
      <w:pPr>
        <w:spacing w:line="276" w:lineRule="auto"/>
        <w:ind w:left="46" w:right="518" w:firstLine="0"/>
        <w:jc w:val="left"/>
      </w:pPr>
      <w:r w:rsidRPr="00851AED">
        <w:t xml:space="preserve">2. </w:t>
      </w:r>
      <w:r w:rsidR="00537442" w:rsidRPr="00851AED">
        <w:t>Komuna</w:t>
      </w:r>
      <w:r w:rsidR="00FD27D8">
        <w:t xml:space="preserve"> </w:t>
      </w:r>
      <w:r w:rsidR="00537442" w:rsidRPr="00851AED">
        <w:t>si</w:t>
      </w:r>
      <w:r w:rsidR="00FD27D8">
        <w:t xml:space="preserve"> </w:t>
      </w:r>
      <w:r w:rsidR="00537442" w:rsidRPr="00851AED">
        <w:t>mbështetëse</w:t>
      </w:r>
      <w:r w:rsidR="00FD27D8">
        <w:t xml:space="preserve"> </w:t>
      </w:r>
      <w:r w:rsidR="00537442" w:rsidRPr="00851AED">
        <w:t>financiare</w:t>
      </w:r>
      <w:r w:rsidR="00FD27D8">
        <w:t xml:space="preserve"> </w:t>
      </w:r>
      <w:r w:rsidR="00537442" w:rsidRPr="00851AED">
        <w:t>duhet</w:t>
      </w:r>
      <w:r w:rsidR="00FD27D8">
        <w:t xml:space="preserve"> </w:t>
      </w:r>
      <w:r w:rsidR="00537442" w:rsidRPr="00851AED">
        <w:t>të</w:t>
      </w:r>
      <w:r w:rsidR="00FD27D8">
        <w:t xml:space="preserve"> siguroj </w:t>
      </w:r>
      <w:r w:rsidR="00537442" w:rsidRPr="00851AED">
        <w:t>shmangien e çfarë</w:t>
      </w:r>
      <w:r w:rsidR="00FD27D8">
        <w:t xml:space="preserve"> </w:t>
      </w:r>
      <w:r w:rsidR="00537442" w:rsidRPr="00851AED">
        <w:t>do</w:t>
      </w:r>
      <w:r w:rsidR="00FD27D8">
        <w:t xml:space="preserve"> </w:t>
      </w:r>
      <w:r w:rsidR="00537442" w:rsidRPr="00851AED">
        <w:t>konflikti</w:t>
      </w:r>
      <w:r w:rsidR="00FD27D8">
        <w:t xml:space="preserve"> </w:t>
      </w:r>
      <w:r w:rsidR="00537442" w:rsidRPr="00851AED">
        <w:t>të</w:t>
      </w:r>
      <w:r w:rsidR="00FD27D8">
        <w:t xml:space="preserve"> </w:t>
      </w:r>
      <w:r w:rsidR="00537442" w:rsidRPr="00851AED">
        <w:t>interesit</w:t>
      </w:r>
      <w:r w:rsidR="00FD27D8">
        <w:t xml:space="preserve"> </w:t>
      </w:r>
      <w:r w:rsidR="00537442" w:rsidRPr="00851AED">
        <w:t>në</w:t>
      </w:r>
      <w:r w:rsidR="00FD27D8">
        <w:t xml:space="preserve"> </w:t>
      </w:r>
      <w:r w:rsidR="00537442" w:rsidRPr="00851AED">
        <w:t>rastin e m</w:t>
      </w:r>
      <w:r w:rsidR="007F73ED" w:rsidRPr="00851AED">
        <w:t>arrj</w:t>
      </w:r>
      <w:r w:rsidR="00537442" w:rsidRPr="00851AED">
        <w:t>es se vendimit</w:t>
      </w:r>
      <w:r w:rsidR="00FD27D8">
        <w:t xml:space="preserve"> </w:t>
      </w:r>
      <w:r w:rsidR="00537442" w:rsidRPr="00851AED">
        <w:t>për</w:t>
      </w:r>
      <w:r w:rsidR="00FD27D8">
        <w:t xml:space="preserve"> </w:t>
      </w:r>
      <w:r w:rsidR="00537442" w:rsidRPr="00851AED">
        <w:t>aplikacionet.</w:t>
      </w:r>
    </w:p>
    <w:p w:rsidR="00632BA6" w:rsidRPr="00851AED" w:rsidRDefault="002E33F3" w:rsidP="00162399">
      <w:pPr>
        <w:spacing w:line="276" w:lineRule="auto"/>
        <w:ind w:left="46" w:right="518" w:firstLine="0"/>
        <w:jc w:val="left"/>
      </w:pPr>
      <w:r w:rsidRPr="00851AED">
        <w:lastRenderedPageBreak/>
        <w:t xml:space="preserve">3. </w:t>
      </w:r>
      <w:r w:rsidR="00537442" w:rsidRPr="00851AED">
        <w:t>Anëtarët e komisionit</w:t>
      </w:r>
      <w:r w:rsidR="00F0354C">
        <w:t xml:space="preserve"> </w:t>
      </w:r>
      <w:r w:rsidR="00537442" w:rsidRPr="00851AED">
        <w:t>vlerësues, përkatësisht</w:t>
      </w:r>
      <w:r w:rsidR="00F0354C">
        <w:t xml:space="preserve"> </w:t>
      </w:r>
      <w:r w:rsidR="00537442" w:rsidRPr="00851AED">
        <w:t>të</w:t>
      </w:r>
      <w:r w:rsidR="00F0354C">
        <w:t xml:space="preserve"> </w:t>
      </w:r>
      <w:r w:rsidR="00537442" w:rsidRPr="00851AED">
        <w:t>komisionit</w:t>
      </w:r>
      <w:r w:rsidR="00F0354C">
        <w:t xml:space="preserve"> </w:t>
      </w:r>
      <w:r w:rsidR="00537442" w:rsidRPr="00851AED">
        <w:t>të</w:t>
      </w:r>
      <w:r w:rsidR="00F0354C">
        <w:t xml:space="preserve"> </w:t>
      </w:r>
      <w:r w:rsidR="00537442" w:rsidRPr="00851AED">
        <w:t>ankesave, duhet</w:t>
      </w:r>
      <w:r w:rsidR="00F0354C">
        <w:t xml:space="preserve"> </w:t>
      </w:r>
      <w:r w:rsidR="00537442" w:rsidRPr="00851AED">
        <w:t>paraprakisht</w:t>
      </w:r>
      <w:r w:rsidR="00F0354C">
        <w:t xml:space="preserve"> </w:t>
      </w:r>
      <w:r w:rsidR="00537442" w:rsidRPr="00851AED">
        <w:t>të</w:t>
      </w:r>
      <w:r w:rsidR="00F0354C">
        <w:t xml:space="preserve"> </w:t>
      </w:r>
      <w:r w:rsidR="00537442" w:rsidRPr="00851AED">
        <w:t>sigurohen</w:t>
      </w:r>
      <w:r w:rsidR="00F0354C">
        <w:t xml:space="preserve"> </w:t>
      </w:r>
      <w:r w:rsidR="00537442" w:rsidRPr="00851AED">
        <w:t>që</w:t>
      </w:r>
      <w:r w:rsidR="00F0354C">
        <w:t xml:space="preserve"> </w:t>
      </w:r>
      <w:r w:rsidR="00537442" w:rsidRPr="00851AED">
        <w:t>pjesëmarrja e tyre</w:t>
      </w:r>
      <w:r w:rsidR="00F0354C">
        <w:t xml:space="preserve"> </w:t>
      </w:r>
      <w:r w:rsidR="00537442" w:rsidRPr="00851AED">
        <w:t>në</w:t>
      </w:r>
      <w:r w:rsidR="00F0354C">
        <w:t xml:space="preserve"> </w:t>
      </w:r>
      <w:r w:rsidR="00537442" w:rsidRPr="00851AED">
        <w:t>këto</w:t>
      </w:r>
      <w:r w:rsidR="00F0354C">
        <w:t xml:space="preserve"> </w:t>
      </w:r>
      <w:r w:rsidR="00537442" w:rsidRPr="00851AED">
        <w:t>komisione</w:t>
      </w:r>
      <w:r w:rsidR="00F0354C">
        <w:t xml:space="preserve"> </w:t>
      </w:r>
      <w:r w:rsidR="00537442" w:rsidRPr="00851AED">
        <w:t>është</w:t>
      </w:r>
      <w:r w:rsidR="00F0354C">
        <w:t xml:space="preserve"> </w:t>
      </w:r>
      <w:r w:rsidR="00537442" w:rsidRPr="00851AED">
        <w:t>në</w:t>
      </w:r>
      <w:r w:rsidR="00F0354C">
        <w:t xml:space="preserve"> </w:t>
      </w:r>
      <w:r w:rsidR="00537442" w:rsidRPr="00851AED">
        <w:t>përputhje me legjislacionin</w:t>
      </w:r>
      <w:r w:rsidR="00F0354C">
        <w:t xml:space="preserve"> </w:t>
      </w:r>
      <w:r w:rsidR="00537442" w:rsidRPr="00851AED">
        <w:t>në</w:t>
      </w:r>
      <w:r w:rsidR="00F0354C">
        <w:t xml:space="preserve"> </w:t>
      </w:r>
      <w:r w:rsidR="00537442" w:rsidRPr="00851AED">
        <w:t>fuqi, për</w:t>
      </w:r>
      <w:r w:rsidR="00F0354C">
        <w:t xml:space="preserve"> </w:t>
      </w:r>
      <w:r w:rsidR="00537442" w:rsidRPr="00851AED">
        <w:t>parandalimin e konfliktit</w:t>
      </w:r>
      <w:r w:rsidR="00F0354C">
        <w:t xml:space="preserve"> </w:t>
      </w:r>
      <w:r w:rsidR="00537442" w:rsidRPr="00851AED">
        <w:t>të</w:t>
      </w:r>
      <w:r w:rsidR="00F0354C">
        <w:t xml:space="preserve"> </w:t>
      </w:r>
      <w:r w:rsidR="00537442" w:rsidRPr="00851AED">
        <w:t>interesit, duke nënshkruar</w:t>
      </w:r>
      <w:r w:rsidR="00F0354C">
        <w:t xml:space="preserve"> </w:t>
      </w:r>
      <w:r w:rsidR="00537442" w:rsidRPr="00851AED">
        <w:t>një</w:t>
      </w:r>
      <w:r w:rsidR="00F0354C">
        <w:t xml:space="preserve"> </w:t>
      </w:r>
      <w:r w:rsidR="00537442" w:rsidRPr="00851AED">
        <w:t>deklaratë me të</w:t>
      </w:r>
      <w:r w:rsidR="00F0354C">
        <w:t xml:space="preserve"> </w:t>
      </w:r>
      <w:r w:rsidR="00537442" w:rsidRPr="00851AED">
        <w:t>cilën</w:t>
      </w:r>
      <w:r w:rsidR="00F0354C">
        <w:t xml:space="preserve"> </w:t>
      </w:r>
      <w:r w:rsidR="00537442" w:rsidRPr="00851AED">
        <w:t>deklarojnë se nuk</w:t>
      </w:r>
      <w:r w:rsidR="00F0354C">
        <w:t xml:space="preserve"> </w:t>
      </w:r>
      <w:r w:rsidR="00537442" w:rsidRPr="00851AED">
        <w:t>ekziston</w:t>
      </w:r>
      <w:r w:rsidR="00F0354C">
        <w:t xml:space="preserve"> </w:t>
      </w:r>
      <w:r w:rsidR="00537442" w:rsidRPr="00851AED">
        <w:t>konflikt</w:t>
      </w:r>
      <w:r w:rsidR="00F0354C">
        <w:t xml:space="preserve"> </w:t>
      </w:r>
      <w:r w:rsidR="00537442" w:rsidRPr="00851AED">
        <w:t>interesi.</w:t>
      </w:r>
    </w:p>
    <w:p w:rsidR="00632BA6" w:rsidRPr="00851AED" w:rsidRDefault="002E33F3" w:rsidP="00162399">
      <w:pPr>
        <w:spacing w:line="276" w:lineRule="auto"/>
        <w:ind w:left="46" w:right="518" w:firstLine="0"/>
        <w:jc w:val="left"/>
      </w:pPr>
      <w:r w:rsidRPr="00851AED">
        <w:t xml:space="preserve">4. </w:t>
      </w:r>
      <w:r w:rsidR="00537442" w:rsidRPr="00851AED">
        <w:t>Në</w:t>
      </w:r>
      <w:r w:rsidR="00F0354C">
        <w:t xml:space="preserve"> </w:t>
      </w:r>
      <w:r w:rsidR="00537442" w:rsidRPr="00851AED">
        <w:t>rast</w:t>
      </w:r>
      <w:r w:rsidR="00F0354C">
        <w:t xml:space="preserve"> </w:t>
      </w:r>
      <w:r w:rsidR="00537442" w:rsidRPr="00851AED">
        <w:t>të</w:t>
      </w:r>
      <w:r w:rsidR="00F0354C">
        <w:t xml:space="preserve"> </w:t>
      </w:r>
      <w:r w:rsidR="00537442" w:rsidRPr="00851AED">
        <w:t>ekzistimit</w:t>
      </w:r>
      <w:r w:rsidR="00F0354C">
        <w:t xml:space="preserve"> </w:t>
      </w:r>
      <w:r w:rsidR="00537442" w:rsidRPr="00851AED">
        <w:t>të</w:t>
      </w:r>
      <w:r w:rsidR="00F0354C">
        <w:t xml:space="preserve"> </w:t>
      </w:r>
      <w:r w:rsidR="00537442" w:rsidRPr="00851AED">
        <w:t>konfliktit</w:t>
      </w:r>
      <w:r w:rsidR="00F0354C">
        <w:t xml:space="preserve"> </w:t>
      </w:r>
      <w:r w:rsidR="00537442" w:rsidRPr="00851AED">
        <w:t>të</w:t>
      </w:r>
      <w:r w:rsidR="00F0354C">
        <w:t xml:space="preserve"> </w:t>
      </w:r>
      <w:r w:rsidR="00537442" w:rsidRPr="00851AED">
        <w:t>interesit, anëtarët</w:t>
      </w:r>
      <w:r w:rsidR="00F0354C">
        <w:t xml:space="preserve"> </w:t>
      </w:r>
      <w:r w:rsidR="00537442" w:rsidRPr="00851AED">
        <w:t>duhet</w:t>
      </w:r>
      <w:r w:rsidR="00F0354C">
        <w:t xml:space="preserve"> </w:t>
      </w:r>
      <w:r w:rsidR="00537442" w:rsidRPr="00851AED">
        <w:t>të</w:t>
      </w:r>
      <w:r w:rsidR="00F0354C">
        <w:t xml:space="preserve"> </w:t>
      </w:r>
      <w:r w:rsidR="00537442" w:rsidRPr="00851AED">
        <w:t>kërkojnë</w:t>
      </w:r>
      <w:r w:rsidR="00F0354C">
        <w:t xml:space="preserve"> </w:t>
      </w:r>
      <w:r w:rsidR="00537442" w:rsidRPr="00851AED">
        <w:t>nga</w:t>
      </w:r>
      <w:r w:rsidR="00F0354C">
        <w:t xml:space="preserve"> </w:t>
      </w:r>
      <w:r w:rsidR="00537442" w:rsidRPr="00851AED">
        <w:t>udhëheqës</w:t>
      </w:r>
      <w:r w:rsidR="00F0354C">
        <w:t xml:space="preserve">i </w:t>
      </w:r>
      <w:r w:rsidR="00537442" w:rsidRPr="00851AED">
        <w:t>zëvendësimin e tyre.</w:t>
      </w:r>
    </w:p>
    <w:p w:rsidR="00ED7268" w:rsidRPr="00851AED" w:rsidRDefault="002E33F3" w:rsidP="00162399">
      <w:pPr>
        <w:spacing w:line="276" w:lineRule="auto"/>
        <w:ind w:left="46" w:right="518" w:firstLine="0"/>
        <w:jc w:val="left"/>
      </w:pPr>
      <w:r w:rsidRPr="00851AED">
        <w:t xml:space="preserve">5. </w:t>
      </w:r>
      <w:r w:rsidR="00537442" w:rsidRPr="00851AED">
        <w:t>Anëtari</w:t>
      </w:r>
      <w:r w:rsidR="00F0354C">
        <w:t xml:space="preserve"> </w:t>
      </w:r>
      <w:r w:rsidR="00537442" w:rsidRPr="00851AED">
        <w:t>rezervë</w:t>
      </w:r>
      <w:r w:rsidR="00F0354C">
        <w:t xml:space="preserve"> </w:t>
      </w:r>
      <w:r w:rsidR="00537442" w:rsidRPr="00851AED">
        <w:t>i</w:t>
      </w:r>
      <w:r w:rsidR="00F0354C">
        <w:t xml:space="preserve"> </w:t>
      </w:r>
      <w:r w:rsidR="00537442" w:rsidRPr="00851AED">
        <w:t>komisionit</w:t>
      </w:r>
      <w:r w:rsidR="00F0354C">
        <w:t xml:space="preserve"> </w:t>
      </w:r>
      <w:r w:rsidR="00537442" w:rsidRPr="00851AED">
        <w:t>zëvendëson</w:t>
      </w:r>
      <w:r w:rsidR="00F0354C">
        <w:t xml:space="preserve"> </w:t>
      </w:r>
      <w:r w:rsidR="00537442" w:rsidRPr="00851AED">
        <w:t>anëtarin</w:t>
      </w:r>
      <w:r w:rsidR="00F0354C">
        <w:t xml:space="preserve"> </w:t>
      </w:r>
      <w:r w:rsidR="00537442" w:rsidRPr="00851AED">
        <w:t>i</w:t>
      </w:r>
      <w:r w:rsidR="00F0354C">
        <w:t xml:space="preserve"> </w:t>
      </w:r>
      <w:r w:rsidR="00537442" w:rsidRPr="00851AED">
        <w:t>cili</w:t>
      </w:r>
      <w:r w:rsidR="00F0354C">
        <w:t xml:space="preserve"> </w:t>
      </w:r>
      <w:r w:rsidR="00537442" w:rsidRPr="00851AED">
        <w:t>tërhiqet, përshkak</w:t>
      </w:r>
      <w:r w:rsidR="00F0354C">
        <w:t xml:space="preserve"> </w:t>
      </w:r>
      <w:r w:rsidR="00537442" w:rsidRPr="00851AED">
        <w:t>të</w:t>
      </w:r>
      <w:r w:rsidR="00F0354C">
        <w:t xml:space="preserve"> </w:t>
      </w:r>
      <w:r w:rsidR="00537442" w:rsidRPr="00851AED">
        <w:t>ekzistencës</w:t>
      </w:r>
      <w:r w:rsidR="00F0354C">
        <w:t xml:space="preserve"> </w:t>
      </w:r>
      <w:r w:rsidR="00537442" w:rsidRPr="00851AED">
        <w:t>së</w:t>
      </w:r>
      <w:r w:rsidR="00F0354C">
        <w:t xml:space="preserve"> </w:t>
      </w:r>
      <w:r w:rsidR="00537442" w:rsidRPr="00851AED">
        <w:t>konfliktit</w:t>
      </w:r>
      <w:r w:rsidR="00F0354C">
        <w:t xml:space="preserve"> </w:t>
      </w:r>
      <w:r w:rsidR="00537442" w:rsidRPr="00851AED">
        <w:t>të</w:t>
      </w:r>
      <w:r w:rsidR="00F0354C">
        <w:t xml:space="preserve"> </w:t>
      </w:r>
      <w:r w:rsidR="00537442" w:rsidRPr="00851AED">
        <w:t>interesit.</w:t>
      </w:r>
    </w:p>
    <w:p w:rsidR="00632BA6" w:rsidRPr="00F0354C" w:rsidRDefault="00182006" w:rsidP="00162399">
      <w:pPr>
        <w:spacing w:after="197" w:line="276" w:lineRule="auto"/>
        <w:ind w:left="917" w:right="1426" w:hanging="10"/>
        <w:jc w:val="left"/>
        <w:rPr>
          <w:b/>
        </w:rPr>
      </w:pPr>
      <w:r w:rsidRPr="00F0354C">
        <w:rPr>
          <w:b/>
        </w:rPr>
        <w:t xml:space="preserve">Neni </w:t>
      </w:r>
      <w:r w:rsidR="00E64004" w:rsidRPr="00F0354C">
        <w:rPr>
          <w:b/>
        </w:rPr>
        <w:t>9</w:t>
      </w:r>
    </w:p>
    <w:p w:rsidR="00632BA6" w:rsidRPr="00851AED" w:rsidRDefault="00537442" w:rsidP="00162399">
      <w:pPr>
        <w:spacing w:after="194" w:line="276" w:lineRule="auto"/>
        <w:ind w:left="734" w:right="508" w:hanging="10"/>
        <w:jc w:val="left"/>
        <w:rPr>
          <w:b/>
          <w:bCs/>
          <w:sz w:val="28"/>
          <w:szCs w:val="28"/>
        </w:rPr>
      </w:pPr>
      <w:r w:rsidRPr="00851AED">
        <w:rPr>
          <w:b/>
          <w:bCs/>
          <w:szCs w:val="24"/>
        </w:rPr>
        <w:t>Vlerësimi</w:t>
      </w:r>
      <w:r w:rsidR="00EA19DE">
        <w:rPr>
          <w:b/>
          <w:bCs/>
          <w:szCs w:val="24"/>
        </w:rPr>
        <w:t xml:space="preserve"> </w:t>
      </w:r>
      <w:r w:rsidRPr="00851AED">
        <w:rPr>
          <w:b/>
          <w:bCs/>
          <w:szCs w:val="24"/>
        </w:rPr>
        <w:t>i</w:t>
      </w:r>
      <w:r w:rsidR="00EA19DE">
        <w:rPr>
          <w:b/>
          <w:bCs/>
          <w:szCs w:val="24"/>
        </w:rPr>
        <w:t xml:space="preserve"> </w:t>
      </w:r>
      <w:r w:rsidRPr="00851AED">
        <w:rPr>
          <w:b/>
          <w:bCs/>
          <w:szCs w:val="24"/>
        </w:rPr>
        <w:t>aplikacioneve</w:t>
      </w:r>
      <w:r w:rsidR="00EA19DE">
        <w:rPr>
          <w:b/>
          <w:bCs/>
          <w:szCs w:val="24"/>
        </w:rPr>
        <w:t xml:space="preserve"> </w:t>
      </w:r>
      <w:r w:rsidRPr="00851AED">
        <w:rPr>
          <w:b/>
          <w:bCs/>
          <w:szCs w:val="24"/>
        </w:rPr>
        <w:t>dhe</w:t>
      </w:r>
      <w:r w:rsidR="00EA19DE">
        <w:rPr>
          <w:b/>
          <w:bCs/>
          <w:szCs w:val="24"/>
        </w:rPr>
        <w:t xml:space="preserve"> </w:t>
      </w:r>
      <w:r w:rsidRPr="00851AED">
        <w:rPr>
          <w:b/>
          <w:bCs/>
          <w:szCs w:val="24"/>
        </w:rPr>
        <w:t>vendimmarrja</w:t>
      </w:r>
    </w:p>
    <w:p w:rsidR="00632BA6" w:rsidRPr="00851AED" w:rsidRDefault="0065494C" w:rsidP="00162399">
      <w:pPr>
        <w:spacing w:after="166" w:line="276" w:lineRule="auto"/>
        <w:ind w:left="46" w:right="518"/>
        <w:jc w:val="left"/>
      </w:pPr>
      <w:proofErr w:type="gramStart"/>
      <w:r w:rsidRPr="00851AED">
        <w:t>1</w:t>
      </w:r>
      <w:r w:rsidR="00537442" w:rsidRPr="00851AED">
        <w:t>.Komisioni</w:t>
      </w:r>
      <w:proofErr w:type="gramEnd"/>
      <w:r w:rsidR="00537442" w:rsidRPr="00851AED">
        <w:t xml:space="preserve"> pas vlerësimit</w:t>
      </w:r>
      <w:r w:rsidR="00EA19DE">
        <w:t xml:space="preserve"> </w:t>
      </w:r>
      <w:r w:rsidR="00537442" w:rsidRPr="00851AED">
        <w:t>të</w:t>
      </w:r>
      <w:r w:rsidR="00EA19DE">
        <w:t xml:space="preserve"> </w:t>
      </w:r>
      <w:r w:rsidR="00537442" w:rsidRPr="00851AED">
        <w:t>aplikacioneve</w:t>
      </w:r>
      <w:r w:rsidR="00EA19DE">
        <w:t xml:space="preserve"> </w:t>
      </w:r>
      <w:r w:rsidR="00537442" w:rsidRPr="00851AED">
        <w:t>në</w:t>
      </w:r>
      <w:r w:rsidR="00EA19DE">
        <w:t xml:space="preserve"> </w:t>
      </w:r>
      <w:r w:rsidR="00537442" w:rsidRPr="00851AED">
        <w:t>aspektin procedural vazhdon me shqyrtimin e aplikacioneve</w:t>
      </w:r>
      <w:r w:rsidR="00EA19DE">
        <w:t xml:space="preserve"> </w:t>
      </w:r>
      <w:r w:rsidR="00537442" w:rsidRPr="00851AED">
        <w:t>dhe</w:t>
      </w:r>
      <w:r w:rsidR="00EA19DE">
        <w:t xml:space="preserve"> </w:t>
      </w:r>
      <w:r w:rsidR="00537442" w:rsidRPr="00851AED">
        <w:t>atë jo më</w:t>
      </w:r>
      <w:r w:rsidR="00EA19DE">
        <w:t xml:space="preserve"> </w:t>
      </w:r>
      <w:r w:rsidR="00717450" w:rsidRPr="00851AED">
        <w:t>gjatë se njezet</w:t>
      </w:r>
      <w:r w:rsidR="00537442" w:rsidRPr="00851AED">
        <w:t>ë (</w:t>
      </w:r>
      <w:r w:rsidR="00717450" w:rsidRPr="00851AED">
        <w:t>20</w:t>
      </w:r>
      <w:r w:rsidR="00C273F0" w:rsidRPr="00851AED">
        <w:t>) ditë</w:t>
      </w:r>
      <w:r w:rsidR="00EA19DE">
        <w:t xml:space="preserve"> </w:t>
      </w:r>
      <w:r w:rsidR="00C273F0" w:rsidRPr="00851AED">
        <w:t>pune, nga dita e përfu</w:t>
      </w:r>
      <w:r w:rsidR="00537442" w:rsidRPr="00851AED">
        <w:t>ndimit</w:t>
      </w:r>
      <w:r w:rsidR="00EA19DE">
        <w:t xml:space="preserve"> </w:t>
      </w:r>
      <w:r w:rsidR="00537442" w:rsidRPr="00851AED">
        <w:t>të</w:t>
      </w:r>
      <w:r w:rsidR="00EA19DE">
        <w:t xml:space="preserve"> </w:t>
      </w:r>
      <w:r w:rsidR="00537442" w:rsidRPr="00851AED">
        <w:t>afatit</w:t>
      </w:r>
      <w:r w:rsidR="00EA19DE">
        <w:t xml:space="preserve"> </w:t>
      </w:r>
      <w:r w:rsidR="00537442" w:rsidRPr="00851AED">
        <w:t>të</w:t>
      </w:r>
      <w:r w:rsidR="00EA19DE">
        <w:t xml:space="preserve"> </w:t>
      </w:r>
      <w:r w:rsidR="00537442" w:rsidRPr="00851AED">
        <w:t>aplikimit</w:t>
      </w:r>
      <w:r w:rsidR="00EA19DE">
        <w:t xml:space="preserve"> </w:t>
      </w:r>
      <w:r w:rsidR="00537442" w:rsidRPr="00851AED">
        <w:t>në</w:t>
      </w:r>
      <w:r w:rsidR="00EA19DE">
        <w:t xml:space="preserve"> </w:t>
      </w:r>
      <w:r w:rsidR="00537442" w:rsidRPr="00851AED">
        <w:t>shpalljen</w:t>
      </w:r>
      <w:r w:rsidR="00EA19DE">
        <w:t xml:space="preserve"> </w:t>
      </w:r>
      <w:r w:rsidR="00537442" w:rsidRPr="00851AED">
        <w:t>publike, varësisht</w:t>
      </w:r>
      <w:r w:rsidR="00EA19DE">
        <w:t xml:space="preserve"> </w:t>
      </w:r>
      <w:r w:rsidR="00537442" w:rsidRPr="00851AED">
        <w:t>prej</w:t>
      </w:r>
      <w:r w:rsidR="00EA19DE">
        <w:t xml:space="preserve"> </w:t>
      </w:r>
      <w:r w:rsidR="00537442" w:rsidRPr="00851AED">
        <w:t>projektit.</w:t>
      </w:r>
    </w:p>
    <w:p w:rsidR="00632BA6" w:rsidRPr="00851AED" w:rsidRDefault="00537442" w:rsidP="00162399">
      <w:pPr>
        <w:spacing w:line="276" w:lineRule="auto"/>
        <w:ind w:left="46" w:right="518"/>
        <w:jc w:val="left"/>
      </w:pPr>
      <w:proofErr w:type="gramStart"/>
      <w:r w:rsidRPr="00851AED">
        <w:t>2.Komisionet</w:t>
      </w:r>
      <w:proofErr w:type="gramEnd"/>
      <w:r w:rsidR="00EA19DE">
        <w:t xml:space="preserve"> </w:t>
      </w:r>
      <w:r w:rsidRPr="00851AED">
        <w:t>për</w:t>
      </w:r>
      <w:r w:rsidR="00EA19DE">
        <w:t xml:space="preserve"> </w:t>
      </w:r>
      <w:r w:rsidRPr="00851AED">
        <w:t>shqyrtimin</w:t>
      </w:r>
      <w:r w:rsidR="00EA19DE">
        <w:t xml:space="preserve"> </w:t>
      </w:r>
      <w:r w:rsidRPr="00851AED">
        <w:t>dhe</w:t>
      </w:r>
      <w:r w:rsidR="00EA19DE">
        <w:t xml:space="preserve"> </w:t>
      </w:r>
      <w:r w:rsidRPr="00851AED">
        <w:t>vlerësimin e kërkesave</w:t>
      </w:r>
      <w:r w:rsidR="00EA19DE">
        <w:t xml:space="preserve"> </w:t>
      </w:r>
      <w:r w:rsidRPr="00851AED">
        <w:t>veprojnë</w:t>
      </w:r>
      <w:r w:rsidR="00EA19DE">
        <w:t xml:space="preserve"> </w:t>
      </w:r>
      <w:r w:rsidRPr="00851AED">
        <w:t>në</w:t>
      </w:r>
      <w:r w:rsidR="00EA19DE">
        <w:t xml:space="preserve"> </w:t>
      </w:r>
      <w:r w:rsidRPr="00851AED">
        <w:t>pajtim me legjislacionin</w:t>
      </w:r>
      <w:r w:rsidR="00EA19DE">
        <w:t xml:space="preserve"> </w:t>
      </w:r>
      <w:r w:rsidRPr="00851AED">
        <w:t>për</w:t>
      </w:r>
      <w:r w:rsidR="00EA19DE">
        <w:t xml:space="preserve"> </w:t>
      </w:r>
      <w:r w:rsidRPr="00851AED">
        <w:t>financat</w:t>
      </w:r>
      <w:r w:rsidR="00EA19DE">
        <w:t xml:space="preserve"> </w:t>
      </w:r>
      <w:r w:rsidRPr="00851AED">
        <w:t>publike</w:t>
      </w:r>
      <w:r w:rsidR="00EA19DE">
        <w:t xml:space="preserve"> </w:t>
      </w:r>
      <w:r w:rsidRPr="00851AED">
        <w:t>dhe</w:t>
      </w:r>
      <w:r w:rsidR="00EA19DE">
        <w:t xml:space="preserve"> </w:t>
      </w:r>
      <w:r w:rsidRPr="00851AED">
        <w:t>dispozitat e kësąj</w:t>
      </w:r>
      <w:r w:rsidR="00EA19DE">
        <w:t xml:space="preserve"> draft-</w:t>
      </w:r>
      <w:r w:rsidRPr="00851AED">
        <w:t>rregullore, sidhe</w:t>
      </w:r>
      <w:r w:rsidR="00EA19DE">
        <w:t xml:space="preserve"> </w:t>
      </w:r>
      <w:r w:rsidRPr="00851AED">
        <w:t>legjislacionin</w:t>
      </w:r>
      <w:r w:rsidR="00EA19DE">
        <w:t xml:space="preserve"> </w:t>
      </w:r>
      <w:r w:rsidRPr="00851AED">
        <w:t>në</w:t>
      </w:r>
      <w:r w:rsidR="00EA19DE">
        <w:t xml:space="preserve"> </w:t>
      </w:r>
      <w:r w:rsidRPr="00851AED">
        <w:t>fuqi.</w:t>
      </w:r>
    </w:p>
    <w:p w:rsidR="001939A8" w:rsidRDefault="00537442" w:rsidP="00162399">
      <w:pPr>
        <w:spacing w:line="276" w:lineRule="auto"/>
        <w:ind w:left="46" w:right="518"/>
        <w:jc w:val="left"/>
      </w:pPr>
      <w:proofErr w:type="gramStart"/>
      <w:r w:rsidRPr="00851AED">
        <w:t>3.Rekomandimet</w:t>
      </w:r>
      <w:proofErr w:type="gramEnd"/>
      <w:r w:rsidRPr="00851AED">
        <w:t xml:space="preserve"> e komisionit</w:t>
      </w:r>
      <w:r w:rsidR="00EA19DE">
        <w:t xml:space="preserve"> </w:t>
      </w:r>
      <w:r w:rsidRPr="00851AED">
        <w:t>për</w:t>
      </w:r>
      <w:r w:rsidR="00EA19DE">
        <w:t xml:space="preserve"> </w:t>
      </w:r>
      <w:r w:rsidRPr="00851AED">
        <w:t>shqyrtimin</w:t>
      </w:r>
      <w:r w:rsidR="00EA19DE">
        <w:t xml:space="preserve"> </w:t>
      </w:r>
      <w:r w:rsidRPr="00851AED">
        <w:t>dhe</w:t>
      </w:r>
      <w:r w:rsidR="00EA19DE">
        <w:t xml:space="preserve"> </w:t>
      </w:r>
      <w:r w:rsidRPr="00851AED">
        <w:t>vlerësimin e kërkesave</w:t>
      </w:r>
      <w:r w:rsidR="00EA19DE">
        <w:t xml:space="preserve"> </w:t>
      </w:r>
      <w:r w:rsidRPr="00851AED">
        <w:t>për</w:t>
      </w:r>
      <w:r w:rsidR="00EA19DE">
        <w:t xml:space="preserve"> </w:t>
      </w:r>
      <w:r w:rsidRPr="00851AED">
        <w:t>ndarjen e subvencioneve</w:t>
      </w:r>
      <w:r w:rsidR="00EA19DE">
        <w:t xml:space="preserve"> </w:t>
      </w:r>
      <w:r w:rsidRPr="00851AED">
        <w:t>dhe</w:t>
      </w:r>
      <w:r w:rsidR="00EA19DE">
        <w:t xml:space="preserve"> </w:t>
      </w:r>
      <w:r w:rsidRPr="00851AED">
        <w:t>granteve</w:t>
      </w:r>
      <w:r w:rsidR="00EA19DE">
        <w:t xml:space="preserve"> </w:t>
      </w:r>
      <w:r w:rsidR="001939A8">
        <w:t>bëhet</w:t>
      </w:r>
      <w:r w:rsidR="00EA19DE">
        <w:t xml:space="preserve"> </w:t>
      </w:r>
      <w:r w:rsidR="001939A8">
        <w:t>sipas</w:t>
      </w:r>
      <w:r w:rsidR="00EA19DE">
        <w:t xml:space="preserve"> </w:t>
      </w:r>
      <w:r w:rsidR="001939A8">
        <w:t>kritereve</w:t>
      </w:r>
      <w:r w:rsidR="00EA19DE">
        <w:t xml:space="preserve"> </w:t>
      </w:r>
      <w:r w:rsidR="001939A8">
        <w:t>dhe</w:t>
      </w:r>
      <w:r w:rsidR="00EA19DE">
        <w:t xml:space="preserve"> </w:t>
      </w:r>
      <w:r w:rsidR="001939A8">
        <w:t>poentimit</w:t>
      </w:r>
      <w:r w:rsidR="00736181">
        <w:t>.</w:t>
      </w:r>
    </w:p>
    <w:p w:rsidR="00632BA6" w:rsidRPr="00851AED" w:rsidRDefault="00537442" w:rsidP="00162399">
      <w:pPr>
        <w:spacing w:line="276" w:lineRule="auto"/>
        <w:ind w:left="46" w:right="518"/>
        <w:jc w:val="left"/>
      </w:pPr>
      <w:r w:rsidRPr="00851AED">
        <w:t>4</w:t>
      </w:r>
      <w:r w:rsidR="00517C52" w:rsidRPr="00851AED">
        <w:t xml:space="preserve">. </w:t>
      </w:r>
      <w:r w:rsidRPr="00851AED">
        <w:t>Komisioni</w:t>
      </w:r>
      <w:r w:rsidR="00EA19DE">
        <w:t xml:space="preserve"> </w:t>
      </w:r>
      <w:r w:rsidRPr="00851AED">
        <w:t>mban</w:t>
      </w:r>
      <w:r w:rsidR="00EA19DE">
        <w:t xml:space="preserve"> </w:t>
      </w:r>
      <w:r w:rsidRPr="00851AED">
        <w:t>procesverbal</w:t>
      </w:r>
      <w:r w:rsidR="00EA19DE">
        <w:t xml:space="preserve"> </w:t>
      </w:r>
      <w:r w:rsidRPr="00851AED">
        <w:t>nga</w:t>
      </w:r>
      <w:r w:rsidR="00EA19DE">
        <w:t xml:space="preserve"> </w:t>
      </w:r>
      <w:r w:rsidRPr="00851AED">
        <w:t>mbledhjet e tij, icili</w:t>
      </w:r>
      <w:r w:rsidR="00EA19DE">
        <w:t xml:space="preserve"> </w:t>
      </w:r>
      <w:r w:rsidRPr="00851AED">
        <w:t>duhet</w:t>
      </w:r>
      <w:r w:rsidR="00EA19DE">
        <w:t xml:space="preserve"> </w:t>
      </w:r>
      <w:r w:rsidRPr="00851AED">
        <w:t>të</w:t>
      </w:r>
      <w:r w:rsidR="00EA19DE">
        <w:t xml:space="preserve"> </w:t>
      </w:r>
      <w:r w:rsidRPr="00851AED">
        <w:t>nënshkruhet</w:t>
      </w:r>
      <w:r w:rsidR="00EA19DE">
        <w:t xml:space="preserve"> </w:t>
      </w:r>
      <w:r w:rsidRPr="00851AED">
        <w:t>nga</w:t>
      </w:r>
      <w:r w:rsidR="00EA19DE">
        <w:t xml:space="preserve"> </w:t>
      </w:r>
      <w:r w:rsidRPr="00851AED">
        <w:t>kryetari</w:t>
      </w:r>
      <w:r w:rsidR="00EA19DE">
        <w:t xml:space="preserve"> </w:t>
      </w:r>
      <w:r w:rsidRPr="00851AED">
        <w:t>dhe</w:t>
      </w:r>
      <w:r w:rsidR="00EA19DE">
        <w:t xml:space="preserve"> </w:t>
      </w:r>
      <w:r w:rsidRPr="00851AED">
        <w:t>anëtarët e komisionit</w:t>
      </w:r>
      <w:r w:rsidR="00736181">
        <w:t>.</w:t>
      </w:r>
    </w:p>
    <w:p w:rsidR="00632BA6" w:rsidRPr="00851AED" w:rsidRDefault="00537442" w:rsidP="00162399">
      <w:pPr>
        <w:spacing w:line="276" w:lineRule="auto"/>
        <w:ind w:left="46" w:right="518"/>
        <w:jc w:val="left"/>
      </w:pPr>
      <w:proofErr w:type="gramStart"/>
      <w:r w:rsidRPr="00851AED">
        <w:t>5.Aplikacionet</w:t>
      </w:r>
      <w:proofErr w:type="gramEnd"/>
      <w:r w:rsidR="00EA19DE">
        <w:t xml:space="preserve"> </w:t>
      </w:r>
      <w:r w:rsidRPr="00851AED">
        <w:t>që</w:t>
      </w:r>
      <w:r w:rsidR="00EA19DE">
        <w:t xml:space="preserve"> </w:t>
      </w:r>
      <w:r w:rsidRPr="00851AED">
        <w:t>nuk</w:t>
      </w:r>
      <w:r w:rsidR="00EA19DE">
        <w:t xml:space="preserve"> </w:t>
      </w:r>
      <w:r w:rsidRPr="00851AED">
        <w:t>i</w:t>
      </w:r>
      <w:r w:rsidR="00EA19DE">
        <w:t xml:space="preserve"> </w:t>
      </w:r>
      <w:r w:rsidRPr="00851AED">
        <w:t>plotësojnë</w:t>
      </w:r>
      <w:r w:rsidR="00EA19DE">
        <w:t xml:space="preserve"> </w:t>
      </w:r>
      <w:r w:rsidRPr="00851AED">
        <w:t>kriteret</w:t>
      </w:r>
      <w:r w:rsidR="00EA19DE">
        <w:t xml:space="preserve"> </w:t>
      </w:r>
      <w:r w:rsidRPr="00851AED">
        <w:t>për</w:t>
      </w:r>
      <w:r w:rsidR="00EA19DE">
        <w:t xml:space="preserve"> </w:t>
      </w:r>
      <w:r w:rsidRPr="00851AED">
        <w:t>subvencione</w:t>
      </w:r>
      <w:r w:rsidR="00EA19DE">
        <w:t xml:space="preserve"> </w:t>
      </w:r>
      <w:r w:rsidRPr="00851AED">
        <w:t>dhe</w:t>
      </w:r>
      <w:r w:rsidR="00EA19DE">
        <w:t xml:space="preserve"> </w:t>
      </w:r>
      <w:r w:rsidRPr="00851AED">
        <w:t>grante, do të</w:t>
      </w:r>
      <w:r w:rsidR="00EA19DE">
        <w:t xml:space="preserve"> </w:t>
      </w:r>
      <w:r w:rsidRPr="00851AED">
        <w:t>refuzohen</w:t>
      </w:r>
      <w:r w:rsidR="00EA19DE">
        <w:t xml:space="preserve"> </w:t>
      </w:r>
      <w:r w:rsidRPr="00851AED">
        <w:t>nga</w:t>
      </w:r>
      <w:r w:rsidR="00EA19DE">
        <w:t xml:space="preserve"> </w:t>
      </w:r>
      <w:r w:rsidRPr="00851AED">
        <w:t>komisioni</w:t>
      </w:r>
      <w:r w:rsidR="00EA19DE">
        <w:t xml:space="preserve"> </w:t>
      </w:r>
      <w:r w:rsidRPr="00851AED">
        <w:t>për</w:t>
      </w:r>
      <w:r w:rsidR="00EA19DE">
        <w:t xml:space="preserve"> </w:t>
      </w:r>
      <w:r w:rsidRPr="00851AED">
        <w:t>shqyrtimin e aplikacioneve.</w:t>
      </w:r>
    </w:p>
    <w:p w:rsidR="00632BA6" w:rsidRPr="00851AED" w:rsidRDefault="00537442" w:rsidP="00162399">
      <w:pPr>
        <w:spacing w:line="276" w:lineRule="auto"/>
        <w:ind w:left="46" w:right="518"/>
        <w:jc w:val="left"/>
      </w:pPr>
      <w:proofErr w:type="gramStart"/>
      <w:r w:rsidRPr="00851AED">
        <w:t>6.Komisioni</w:t>
      </w:r>
      <w:proofErr w:type="gramEnd"/>
      <w:r w:rsidRPr="00851AED">
        <w:t xml:space="preserve"> para bërjes</w:t>
      </w:r>
      <w:r w:rsidR="00EA19DE">
        <w:t xml:space="preserve"> </w:t>
      </w:r>
      <w:r w:rsidRPr="00851AED">
        <w:t>publike</w:t>
      </w:r>
      <w:r w:rsidR="00EA19DE">
        <w:t xml:space="preserve"> </w:t>
      </w:r>
      <w:r w:rsidRPr="00851AED">
        <w:t>të</w:t>
      </w:r>
      <w:r w:rsidR="00EA19DE">
        <w:t xml:space="preserve"> </w:t>
      </w:r>
      <w:r w:rsidRPr="00851AED">
        <w:t>listës me përfitues</w:t>
      </w:r>
      <w:r w:rsidR="00EA19DE">
        <w:t xml:space="preserve"> </w:t>
      </w:r>
      <w:r w:rsidRPr="00851AED">
        <w:t>të</w:t>
      </w:r>
      <w:r w:rsidR="00EA19DE">
        <w:t xml:space="preserve"> </w:t>
      </w:r>
      <w:r w:rsidR="00517C52" w:rsidRPr="00851AED">
        <w:t>subvencionit apo</w:t>
      </w:r>
      <w:r w:rsidR="00EA19DE">
        <w:t xml:space="preserve"> </w:t>
      </w:r>
      <w:r w:rsidRPr="00851AED">
        <w:t>grantit, listën e dërgon</w:t>
      </w:r>
      <w:r w:rsidR="00EA19DE">
        <w:t xml:space="preserve"> </w:t>
      </w:r>
      <w:r w:rsidRPr="00851AED">
        <w:t>te</w:t>
      </w:r>
      <w:r w:rsidR="00EA19DE">
        <w:t xml:space="preserve"> </w:t>
      </w:r>
      <w:r w:rsidR="00517C52" w:rsidRPr="00851AED">
        <w:t>D</w:t>
      </w:r>
      <w:r w:rsidRPr="00851AED">
        <w:t>rejtori</w:t>
      </w:r>
      <w:r w:rsidR="00EA19DE">
        <w:t xml:space="preserve">  </w:t>
      </w:r>
      <w:r w:rsidRPr="00851AED">
        <w:t>i</w:t>
      </w:r>
      <w:r w:rsidR="00EA19DE">
        <w:t xml:space="preserve"> </w:t>
      </w:r>
      <w:r w:rsidR="00517C52" w:rsidRPr="00851AED">
        <w:t>DBPZHR-së</w:t>
      </w:r>
      <w:r w:rsidR="00C446B2" w:rsidRPr="00851AED">
        <w:t xml:space="preserve"> per konsultim</w:t>
      </w:r>
      <w:r w:rsidRPr="00851AED">
        <w:t>.</w:t>
      </w:r>
    </w:p>
    <w:p w:rsidR="00695343" w:rsidRDefault="00537442" w:rsidP="00162399">
      <w:pPr>
        <w:spacing w:line="276" w:lineRule="auto"/>
        <w:ind w:left="46" w:right="518"/>
        <w:jc w:val="left"/>
      </w:pPr>
      <w:proofErr w:type="gramStart"/>
      <w:r w:rsidRPr="00851AED">
        <w:t>7.Komuna</w:t>
      </w:r>
      <w:proofErr w:type="gramEnd"/>
      <w:r w:rsidR="00EA19DE">
        <w:t xml:space="preserve"> </w:t>
      </w:r>
      <w:r w:rsidRPr="00851AED">
        <w:t>i</w:t>
      </w:r>
      <w:r w:rsidR="00EA19DE">
        <w:t xml:space="preserve"> </w:t>
      </w:r>
      <w:r w:rsidRPr="00851AED">
        <w:t>njofton</w:t>
      </w:r>
      <w:r w:rsidR="00EA19DE">
        <w:t xml:space="preserve"> </w:t>
      </w:r>
      <w:r w:rsidRPr="00851AED">
        <w:t>në</w:t>
      </w:r>
      <w:r w:rsidR="00EA19DE">
        <w:t xml:space="preserve"> </w:t>
      </w:r>
      <w:r w:rsidRPr="00851AED">
        <w:t>mënyrë</w:t>
      </w:r>
      <w:r w:rsidR="00EA19DE">
        <w:t xml:space="preserve"> </w:t>
      </w:r>
      <w:r w:rsidRPr="00851AED">
        <w:t>publike, në</w:t>
      </w:r>
      <w:r w:rsidR="00EA19DE">
        <w:t xml:space="preserve"> </w:t>
      </w:r>
      <w:r w:rsidRPr="00851AED">
        <w:t>tabelën e shpalljeve</w:t>
      </w:r>
      <w:r w:rsidR="00EA19DE">
        <w:t xml:space="preserve"> </w:t>
      </w:r>
      <w:r w:rsidRPr="00851AED">
        <w:t>për</w:t>
      </w:r>
      <w:r w:rsidR="00EA19DE">
        <w:t xml:space="preserve"> </w:t>
      </w:r>
      <w:r w:rsidRPr="00851AED">
        <w:t>përfshirje</w:t>
      </w:r>
      <w:r w:rsidR="00EA19DE">
        <w:t xml:space="preserve"> </w:t>
      </w:r>
      <w:r w:rsidRPr="00851AED">
        <w:t>ose jo në</w:t>
      </w:r>
      <w:r w:rsidR="00EA19DE">
        <w:t xml:space="preserve"> </w:t>
      </w:r>
      <w:r w:rsidRPr="00851AED">
        <w:t>listën e përfituesve</w:t>
      </w:r>
      <w:r w:rsidR="00EA19DE">
        <w:t xml:space="preserve"> </w:t>
      </w:r>
      <w:r w:rsidRPr="00851AED">
        <w:t>të</w:t>
      </w:r>
      <w:r w:rsidR="00EA19DE">
        <w:t xml:space="preserve"> </w:t>
      </w:r>
      <w:r w:rsidRPr="00851AED">
        <w:t>subvencioneve apo granteve</w:t>
      </w:r>
      <w:r w:rsidR="00EA19DE">
        <w:t xml:space="preserve"> </w:t>
      </w:r>
      <w:r w:rsidRPr="00851AED">
        <w:t>dhe</w:t>
      </w:r>
      <w:r w:rsidR="00EA19DE">
        <w:t xml:space="preserve"> </w:t>
      </w:r>
      <w:r w:rsidRPr="00851AED">
        <w:t>njofton</w:t>
      </w:r>
      <w:r w:rsidR="00EA19DE">
        <w:t xml:space="preserve"> </w:t>
      </w:r>
      <w:r w:rsidRPr="00851AED">
        <w:t>për</w:t>
      </w:r>
      <w:r w:rsidR="00EA19DE">
        <w:t xml:space="preserve"> </w:t>
      </w:r>
      <w:r w:rsidRPr="00851AED">
        <w:t>të</w:t>
      </w:r>
      <w:r w:rsidR="00EA19DE">
        <w:t xml:space="preserve"> </w:t>
      </w:r>
      <w:r w:rsidRPr="00851AED">
        <w:t>drejtën</w:t>
      </w:r>
      <w:r w:rsidR="00EA19DE">
        <w:t xml:space="preserve"> </w:t>
      </w:r>
      <w:r w:rsidRPr="00851AED">
        <w:t>dhe</w:t>
      </w:r>
      <w:r w:rsidR="00EA19DE">
        <w:t xml:space="preserve"> </w:t>
      </w:r>
      <w:r w:rsidRPr="00851AED">
        <w:t>procedurën e parashtrimit</w:t>
      </w:r>
      <w:r w:rsidR="00EA19DE">
        <w:t xml:space="preserve"> </w:t>
      </w:r>
      <w:r w:rsidRPr="00851AED">
        <w:t>të</w:t>
      </w:r>
      <w:r w:rsidR="00EA19DE">
        <w:t xml:space="preserve"> </w:t>
      </w:r>
      <w:r w:rsidRPr="00851AED">
        <w:t>ankesës.</w:t>
      </w:r>
    </w:p>
    <w:p w:rsidR="00E64004" w:rsidRPr="00851AED" w:rsidRDefault="006431AC" w:rsidP="00162399">
      <w:pPr>
        <w:spacing w:line="276" w:lineRule="auto"/>
        <w:ind w:right="518"/>
        <w:jc w:val="left"/>
      </w:pPr>
      <w:r>
        <w:t>8</w:t>
      </w:r>
      <w:r w:rsidRPr="00851AED">
        <w:t>. Në</w:t>
      </w:r>
      <w:r w:rsidR="00EA19DE">
        <w:t xml:space="preserve"> </w:t>
      </w:r>
      <w:r w:rsidRPr="00851AED">
        <w:t>këtë</w:t>
      </w:r>
      <w:r w:rsidR="00EA19DE">
        <w:t xml:space="preserve"> </w:t>
      </w:r>
      <w:r w:rsidRPr="00851AED">
        <w:t>fazë</w:t>
      </w:r>
      <w:r w:rsidR="00EA19DE">
        <w:t xml:space="preserve"> </w:t>
      </w:r>
      <w:r w:rsidRPr="00851AED">
        <w:t>komisioni</w:t>
      </w:r>
      <w:r w:rsidR="00EA19DE">
        <w:t xml:space="preserve"> </w:t>
      </w:r>
      <w:r w:rsidRPr="00851AED">
        <w:t>vlerësues ka të</w:t>
      </w:r>
      <w:r w:rsidR="00EA19DE">
        <w:t xml:space="preserve"> </w:t>
      </w:r>
      <w:r w:rsidRPr="00851AED">
        <w:t>drejtë</w:t>
      </w:r>
      <w:r w:rsidR="00EA19DE">
        <w:t xml:space="preserve"> </w:t>
      </w:r>
      <w:r w:rsidRPr="00851AED">
        <w:t>të</w:t>
      </w:r>
      <w:r w:rsidR="00EA19DE">
        <w:t xml:space="preserve"> kërkoj </w:t>
      </w:r>
      <w:r w:rsidRPr="00851AED">
        <w:t>sqarime</w:t>
      </w:r>
      <w:r w:rsidR="00EA19DE">
        <w:t xml:space="preserve"> </w:t>
      </w:r>
      <w:r w:rsidRPr="00851AED">
        <w:t>shtesë</w:t>
      </w:r>
      <w:r w:rsidR="00EA19DE">
        <w:t xml:space="preserve"> </w:t>
      </w:r>
      <w:r w:rsidRPr="00851AED">
        <w:t>nga</w:t>
      </w:r>
      <w:r w:rsidR="00EA19DE">
        <w:t xml:space="preserve"> </w:t>
      </w:r>
      <w:r w:rsidRPr="00851AED">
        <w:t>aplikuesit.</w:t>
      </w:r>
    </w:p>
    <w:p w:rsidR="00632BA6" w:rsidRPr="00EA19DE" w:rsidRDefault="00182006" w:rsidP="00162399">
      <w:pPr>
        <w:spacing w:after="197" w:line="276" w:lineRule="auto"/>
        <w:ind w:right="0"/>
        <w:jc w:val="left"/>
        <w:rPr>
          <w:b/>
        </w:rPr>
      </w:pPr>
      <w:r w:rsidRPr="00EA19DE">
        <w:rPr>
          <w:b/>
        </w:rPr>
        <w:t>Neni 1</w:t>
      </w:r>
      <w:r w:rsidR="00E64004" w:rsidRPr="00EA19DE">
        <w:rPr>
          <w:b/>
        </w:rPr>
        <w:t>0</w:t>
      </w:r>
    </w:p>
    <w:p w:rsidR="00632BA6" w:rsidRPr="00851AED" w:rsidRDefault="00537442" w:rsidP="00162399">
      <w:pPr>
        <w:pStyle w:val="Heading1"/>
        <w:spacing w:line="276" w:lineRule="auto"/>
        <w:ind w:right="0"/>
        <w:rPr>
          <w:b/>
          <w:bCs/>
          <w:sz w:val="24"/>
          <w:szCs w:val="24"/>
        </w:rPr>
      </w:pPr>
      <w:r w:rsidRPr="00851AED">
        <w:rPr>
          <w:b/>
          <w:bCs/>
          <w:sz w:val="24"/>
          <w:szCs w:val="24"/>
        </w:rPr>
        <w:t>Përfundimi</w:t>
      </w:r>
      <w:r w:rsidR="00CA2AD4">
        <w:rPr>
          <w:b/>
          <w:bCs/>
          <w:sz w:val="24"/>
          <w:szCs w:val="24"/>
        </w:rPr>
        <w:t xml:space="preserve"> </w:t>
      </w:r>
      <w:r w:rsidRPr="00851AED">
        <w:rPr>
          <w:b/>
          <w:bCs/>
          <w:sz w:val="24"/>
          <w:szCs w:val="24"/>
        </w:rPr>
        <w:t>i</w:t>
      </w:r>
      <w:r w:rsidR="00CA2AD4">
        <w:rPr>
          <w:b/>
          <w:bCs/>
          <w:sz w:val="24"/>
          <w:szCs w:val="24"/>
        </w:rPr>
        <w:t xml:space="preserve"> </w:t>
      </w:r>
      <w:r w:rsidRPr="00851AED">
        <w:rPr>
          <w:b/>
          <w:bCs/>
          <w:sz w:val="24"/>
          <w:szCs w:val="24"/>
        </w:rPr>
        <w:t>vlerësimit</w:t>
      </w:r>
      <w:r w:rsidR="00CA2AD4">
        <w:rPr>
          <w:b/>
          <w:bCs/>
          <w:sz w:val="24"/>
          <w:szCs w:val="24"/>
        </w:rPr>
        <w:t xml:space="preserve"> </w:t>
      </w:r>
      <w:r w:rsidRPr="00851AED">
        <w:rPr>
          <w:b/>
          <w:bCs/>
          <w:sz w:val="24"/>
          <w:szCs w:val="24"/>
        </w:rPr>
        <w:t>dhe</w:t>
      </w:r>
      <w:r w:rsidR="00CA2AD4">
        <w:rPr>
          <w:b/>
          <w:bCs/>
          <w:sz w:val="24"/>
          <w:szCs w:val="24"/>
        </w:rPr>
        <w:t xml:space="preserve"> </w:t>
      </w:r>
      <w:r w:rsidRPr="00851AED">
        <w:rPr>
          <w:b/>
          <w:bCs/>
          <w:sz w:val="24"/>
          <w:szCs w:val="24"/>
        </w:rPr>
        <w:t>publikimi</w:t>
      </w:r>
      <w:r w:rsidR="00CA2AD4">
        <w:rPr>
          <w:b/>
          <w:bCs/>
          <w:sz w:val="24"/>
          <w:szCs w:val="24"/>
        </w:rPr>
        <w:t xml:space="preserve"> </w:t>
      </w:r>
      <w:r w:rsidRPr="00851AED">
        <w:rPr>
          <w:b/>
          <w:bCs/>
          <w:sz w:val="24"/>
          <w:szCs w:val="24"/>
        </w:rPr>
        <w:t>i</w:t>
      </w:r>
      <w:r w:rsidR="00CA2AD4">
        <w:rPr>
          <w:b/>
          <w:bCs/>
          <w:sz w:val="24"/>
          <w:szCs w:val="24"/>
        </w:rPr>
        <w:t xml:space="preserve"> </w:t>
      </w:r>
      <w:r w:rsidRPr="00851AED">
        <w:rPr>
          <w:b/>
          <w:bCs/>
          <w:sz w:val="24"/>
          <w:szCs w:val="24"/>
        </w:rPr>
        <w:t>rezultateve</w:t>
      </w:r>
    </w:p>
    <w:p w:rsidR="00632BA6" w:rsidRPr="00851AED" w:rsidRDefault="008A02BF" w:rsidP="00162399">
      <w:pPr>
        <w:spacing w:line="276" w:lineRule="auto"/>
        <w:ind w:left="46" w:right="518"/>
        <w:jc w:val="left"/>
      </w:pPr>
      <w:proofErr w:type="gramStart"/>
      <w:r w:rsidRPr="00851AED">
        <w:t>1</w:t>
      </w:r>
      <w:r w:rsidR="00537442" w:rsidRPr="00851AED">
        <w:t>.Pas</w:t>
      </w:r>
      <w:proofErr w:type="gramEnd"/>
      <w:r w:rsidR="00537442" w:rsidRPr="00851AED">
        <w:t xml:space="preserve"> përfundimit</w:t>
      </w:r>
      <w:r w:rsidR="00F7354A">
        <w:t xml:space="preserve"> </w:t>
      </w:r>
      <w:r w:rsidR="00537442" w:rsidRPr="00851AED">
        <w:t>të</w:t>
      </w:r>
      <w:r w:rsidR="00F7354A">
        <w:t xml:space="preserve"> </w:t>
      </w:r>
      <w:r w:rsidR="00537442" w:rsidRPr="00851AED">
        <w:t>vlerësimeve, rezultatet e vlerësimit</w:t>
      </w:r>
      <w:r w:rsidR="00F7354A">
        <w:t xml:space="preserve"> </w:t>
      </w:r>
      <w:r w:rsidR="00537442" w:rsidRPr="00851AED">
        <w:t>publikohen</w:t>
      </w:r>
      <w:r w:rsidR="00F7354A">
        <w:t xml:space="preserve"> </w:t>
      </w:r>
      <w:r w:rsidR="00537442" w:rsidRPr="00851AED">
        <w:t>në</w:t>
      </w:r>
      <w:r w:rsidR="00F7354A">
        <w:t xml:space="preserve"> </w:t>
      </w:r>
      <w:r w:rsidR="00537442" w:rsidRPr="00851AED">
        <w:t>ueb-faqen e komunës</w:t>
      </w:r>
      <w:r w:rsidR="00F7354A">
        <w:t xml:space="preserve"> </w:t>
      </w:r>
      <w:r w:rsidR="00537442" w:rsidRPr="00851AED">
        <w:t>dhe</w:t>
      </w:r>
      <w:r w:rsidR="00F7354A">
        <w:t xml:space="preserve"> </w:t>
      </w:r>
      <w:r w:rsidR="00537442" w:rsidRPr="00851AED">
        <w:t>në</w:t>
      </w:r>
      <w:r w:rsidR="00F7354A">
        <w:t xml:space="preserve"> </w:t>
      </w:r>
      <w:r w:rsidR="00537442" w:rsidRPr="00851AED">
        <w:t>tabelën e shpalljes</w:t>
      </w:r>
      <w:r w:rsidR="00F7354A">
        <w:t xml:space="preserve"> </w:t>
      </w:r>
      <w:r w:rsidR="00537442" w:rsidRPr="00851AED">
        <w:t>publike.</w:t>
      </w:r>
    </w:p>
    <w:p w:rsidR="00632BA6" w:rsidRPr="00851AED" w:rsidRDefault="00537442" w:rsidP="00162399">
      <w:pPr>
        <w:spacing w:line="276" w:lineRule="auto"/>
        <w:ind w:left="46" w:right="518"/>
        <w:jc w:val="left"/>
      </w:pPr>
      <w:proofErr w:type="gramStart"/>
      <w:r w:rsidRPr="00851AED">
        <w:t>2.Në</w:t>
      </w:r>
      <w:proofErr w:type="gramEnd"/>
      <w:r w:rsidR="00F7354A">
        <w:t xml:space="preserve"> </w:t>
      </w:r>
      <w:r w:rsidRPr="00851AED">
        <w:t>afat</w:t>
      </w:r>
      <w:r w:rsidR="00F7354A">
        <w:t xml:space="preserve"> </w:t>
      </w:r>
      <w:r w:rsidRPr="00851AED">
        <w:t>kohor</w:t>
      </w:r>
      <w:r w:rsidR="00F7354A">
        <w:t xml:space="preserve"> </w:t>
      </w:r>
      <w:r w:rsidRPr="00851AED">
        <w:t>prej 7 ditëve</w:t>
      </w:r>
      <w:r w:rsidR="00F7354A">
        <w:t xml:space="preserve"> </w:t>
      </w:r>
      <w:r w:rsidRPr="00851AED">
        <w:t>palët e pakënaqura me shkrim</w:t>
      </w:r>
      <w:r w:rsidR="00F7354A">
        <w:t xml:space="preserve"> </w:t>
      </w:r>
      <w:r w:rsidRPr="00851AED">
        <w:t>i</w:t>
      </w:r>
      <w:r w:rsidR="00F7354A">
        <w:t xml:space="preserve"> </w:t>
      </w:r>
      <w:r w:rsidRPr="00851AED">
        <w:t>drejtohen</w:t>
      </w:r>
      <w:r w:rsidR="00F7354A">
        <w:t xml:space="preserve"> </w:t>
      </w:r>
      <w:r w:rsidRPr="00851AED">
        <w:t>komisionit</w:t>
      </w:r>
      <w:r w:rsidR="00F7354A">
        <w:t xml:space="preserve"> </w:t>
      </w:r>
      <w:r w:rsidRPr="00851AED">
        <w:t>vlerësues</w:t>
      </w:r>
      <w:r w:rsidR="00F7354A">
        <w:t xml:space="preserve"> </w:t>
      </w:r>
      <w:r w:rsidRPr="00851AED">
        <w:t>të</w:t>
      </w:r>
      <w:r w:rsidR="00F7354A">
        <w:t xml:space="preserve"> </w:t>
      </w:r>
      <w:r w:rsidRPr="00851AED">
        <w:t>ankesave.</w:t>
      </w:r>
    </w:p>
    <w:p w:rsidR="00632BA6" w:rsidRPr="00851AED" w:rsidRDefault="00C273F0" w:rsidP="00162399">
      <w:pPr>
        <w:spacing w:line="276" w:lineRule="auto"/>
        <w:ind w:left="46" w:right="518"/>
        <w:jc w:val="left"/>
      </w:pPr>
      <w:proofErr w:type="gramStart"/>
      <w:r w:rsidRPr="00851AED">
        <w:lastRenderedPageBreak/>
        <w:t>3.Komisioni</w:t>
      </w:r>
      <w:proofErr w:type="gramEnd"/>
      <w:r w:rsidR="00F7354A">
        <w:t xml:space="preserve"> </w:t>
      </w:r>
      <w:r w:rsidRPr="00851AED">
        <w:t>vlerë</w:t>
      </w:r>
      <w:r w:rsidR="00537442" w:rsidRPr="00851AED">
        <w:t>sues</w:t>
      </w:r>
      <w:r w:rsidR="00F7354A">
        <w:t xml:space="preserve"> </w:t>
      </w:r>
      <w:r w:rsidR="00537442" w:rsidRPr="00851AED">
        <w:t>i</w:t>
      </w:r>
      <w:r w:rsidR="00F7354A">
        <w:t xml:space="preserve"> </w:t>
      </w:r>
      <w:r w:rsidR="00537442" w:rsidRPr="00851AED">
        <w:t>ankesa</w:t>
      </w:r>
      <w:r w:rsidRPr="00851AED">
        <w:t>ve</w:t>
      </w:r>
      <w:r w:rsidR="00F7354A">
        <w:t xml:space="preserve"> </w:t>
      </w:r>
      <w:r w:rsidRPr="00851AED">
        <w:t>në</w:t>
      </w:r>
      <w:r w:rsidR="00F7354A">
        <w:t xml:space="preserve"> </w:t>
      </w:r>
      <w:r w:rsidR="000359B3" w:rsidRPr="00851AED">
        <w:t>afat</w:t>
      </w:r>
      <w:r w:rsidR="00F7354A">
        <w:t xml:space="preserve"> </w:t>
      </w:r>
      <w:r w:rsidR="000359B3" w:rsidRPr="00851AED">
        <w:t>prej 10</w:t>
      </w:r>
      <w:r w:rsidR="00F7354A">
        <w:t xml:space="preserve"> </w:t>
      </w:r>
      <w:r w:rsidRPr="00851AED">
        <w:t>diteve</w:t>
      </w:r>
      <w:r w:rsidR="00F7354A">
        <w:t xml:space="preserve"> </w:t>
      </w:r>
      <w:r w:rsidRPr="00851AED">
        <w:t>bë</w:t>
      </w:r>
      <w:r w:rsidR="00537442" w:rsidRPr="00851AED">
        <w:t>n</w:t>
      </w:r>
      <w:r w:rsidRPr="00851AED">
        <w:t>ë</w:t>
      </w:r>
      <w:r w:rsidR="00F7354A">
        <w:t xml:space="preserve"> </w:t>
      </w:r>
      <w:r w:rsidRPr="00851AED">
        <w:t>shqyrtimin e ankesave</w:t>
      </w:r>
      <w:r w:rsidR="00F7354A">
        <w:t xml:space="preserve"> </w:t>
      </w:r>
      <w:r w:rsidRPr="00851AED">
        <w:t>dhe</w:t>
      </w:r>
      <w:r w:rsidR="00F7354A">
        <w:t xml:space="preserve"> </w:t>
      </w:r>
      <w:r w:rsidRPr="00851AED">
        <w:t>ja</w:t>
      </w:r>
      <w:r w:rsidR="00537442" w:rsidRPr="00851AED">
        <w:t>pin</w:t>
      </w:r>
      <w:r w:rsidR="00F7354A">
        <w:t xml:space="preserve"> </w:t>
      </w:r>
      <w:r w:rsidR="00537442" w:rsidRPr="00851AED">
        <w:t>konstatimin e tyre.</w:t>
      </w:r>
    </w:p>
    <w:p w:rsidR="00632BA6" w:rsidRPr="00851AED" w:rsidRDefault="000359B3" w:rsidP="00162399">
      <w:pPr>
        <w:spacing w:line="276" w:lineRule="auto"/>
        <w:ind w:left="46" w:right="518"/>
        <w:jc w:val="left"/>
      </w:pPr>
      <w:proofErr w:type="gramStart"/>
      <w:r w:rsidRPr="00851AED">
        <w:t>4.Në</w:t>
      </w:r>
      <w:proofErr w:type="gramEnd"/>
      <w:r w:rsidR="00F7354A">
        <w:t xml:space="preserve"> </w:t>
      </w:r>
      <w:r w:rsidRPr="00851AED">
        <w:t>këtë</w:t>
      </w:r>
      <w:r w:rsidR="00F7354A">
        <w:t xml:space="preserve"> </w:t>
      </w:r>
      <w:r w:rsidRPr="00851AED">
        <w:t>fazë, komisioni</w:t>
      </w:r>
      <w:r w:rsidR="00F7354A">
        <w:t xml:space="preserve"> </w:t>
      </w:r>
      <w:r w:rsidRPr="00851AED">
        <w:t>vlersues</w:t>
      </w:r>
      <w:r w:rsidR="00F7354A">
        <w:t xml:space="preserve"> </w:t>
      </w:r>
      <w:r w:rsidRPr="00851AED">
        <w:t>kërkon</w:t>
      </w:r>
      <w:r w:rsidR="00F7354A">
        <w:t xml:space="preserve"> </w:t>
      </w:r>
      <w:r w:rsidRPr="00851AED">
        <w:t>nga</w:t>
      </w:r>
      <w:r w:rsidR="00F7354A">
        <w:t xml:space="preserve"> </w:t>
      </w:r>
      <w:r w:rsidRPr="00851AED">
        <w:t>aplikuesit e përzgjedhur</w:t>
      </w:r>
      <w:r w:rsidR="00F7354A">
        <w:t xml:space="preserve"> </w:t>
      </w:r>
      <w:r w:rsidRPr="00851AED">
        <w:t>në listen e rezultateve</w:t>
      </w:r>
      <w:r w:rsidR="00F7354A">
        <w:t xml:space="preserve"> </w:t>
      </w:r>
      <w:r w:rsidRPr="00851AED">
        <w:t>dhe</w:t>
      </w:r>
      <w:r w:rsidR="00F7354A">
        <w:t xml:space="preserve"> </w:t>
      </w:r>
      <w:r w:rsidRPr="00851AED">
        <w:t>listë</w:t>
      </w:r>
      <w:r w:rsidR="00537442" w:rsidRPr="00851AED">
        <w:t>n e aplikuesve me dokumentacionin e tyre</w:t>
      </w:r>
      <w:r w:rsidR="00FF3606" w:rsidRPr="00851AED">
        <w:t>.</w:t>
      </w:r>
    </w:p>
    <w:p w:rsidR="00632BA6" w:rsidRPr="00851AED" w:rsidRDefault="000359B3" w:rsidP="00162399">
      <w:pPr>
        <w:spacing w:line="276" w:lineRule="auto"/>
        <w:ind w:left="46" w:right="518"/>
        <w:jc w:val="left"/>
      </w:pPr>
      <w:proofErr w:type="gramStart"/>
      <w:r w:rsidRPr="00851AED">
        <w:t>5.Në</w:t>
      </w:r>
      <w:proofErr w:type="gramEnd"/>
      <w:r w:rsidR="00F7354A">
        <w:t xml:space="preserve"> </w:t>
      </w:r>
      <w:r w:rsidRPr="00851AED">
        <w:t>rast</w:t>
      </w:r>
      <w:r w:rsidR="00F7354A">
        <w:t xml:space="preserve"> </w:t>
      </w:r>
      <w:r w:rsidRPr="00851AED">
        <w:t>të</w:t>
      </w:r>
      <w:r w:rsidR="00F7354A">
        <w:t xml:space="preserve"> </w:t>
      </w:r>
      <w:r w:rsidRPr="00851AED">
        <w:t>dështimit</w:t>
      </w:r>
      <w:r w:rsidR="00F7354A">
        <w:t xml:space="preserve"> </w:t>
      </w:r>
      <w:r w:rsidRPr="00851AED">
        <w:t>të</w:t>
      </w:r>
      <w:r w:rsidR="00F7354A">
        <w:t xml:space="preserve"> </w:t>
      </w:r>
      <w:r w:rsidR="00537442" w:rsidRPr="00851AED">
        <w:t>n</w:t>
      </w:r>
      <w:r w:rsidRPr="00851AED">
        <w:t>donjerit</w:t>
      </w:r>
      <w:r w:rsidR="00F7354A">
        <w:t xml:space="preserve"> </w:t>
      </w:r>
      <w:r w:rsidRPr="00851AED">
        <w:t>nga</w:t>
      </w:r>
      <w:r w:rsidR="00F7354A">
        <w:t xml:space="preserve"> </w:t>
      </w:r>
      <w:r w:rsidRPr="00851AED">
        <w:t>aplikuesit e list</w:t>
      </w:r>
      <w:r w:rsidR="00FF3606" w:rsidRPr="00851AED">
        <w:t>ë</w:t>
      </w:r>
      <w:r w:rsidRPr="00851AED">
        <w:t>s</w:t>
      </w:r>
      <w:r w:rsidR="00F7354A">
        <w:t xml:space="preserve"> </w:t>
      </w:r>
      <w:r w:rsidRPr="00851AED">
        <w:t>preliminare</w:t>
      </w:r>
      <w:r w:rsidR="00F7354A">
        <w:t xml:space="preserve"> </w:t>
      </w:r>
      <w:r w:rsidRPr="00851AED">
        <w:t>t</w:t>
      </w:r>
      <w:r w:rsidR="00FF3606" w:rsidRPr="00851AED">
        <w:t>ë</w:t>
      </w:r>
      <w:r w:rsidR="00F7354A">
        <w:t xml:space="preserve"> </w:t>
      </w:r>
      <w:r w:rsidRPr="00851AED">
        <w:t>përfituesve</w:t>
      </w:r>
      <w:r w:rsidR="00F7354A">
        <w:t xml:space="preserve"> </w:t>
      </w:r>
      <w:r w:rsidRPr="00851AED">
        <w:t>p</w:t>
      </w:r>
      <w:r w:rsidR="00FF3606" w:rsidRPr="00851AED">
        <w:t>ë</w:t>
      </w:r>
      <w:r w:rsidRPr="00851AED">
        <w:t>r</w:t>
      </w:r>
      <w:r w:rsidR="00F7354A">
        <w:t xml:space="preserve"> </w:t>
      </w:r>
      <w:r w:rsidRPr="00851AED">
        <w:t>t</w:t>
      </w:r>
      <w:r w:rsidR="00FF3606" w:rsidRPr="00851AED">
        <w:t>ë</w:t>
      </w:r>
      <w:r w:rsidR="00F7354A">
        <w:t xml:space="preserve"> </w:t>
      </w:r>
      <w:r w:rsidRPr="00851AED">
        <w:t>përmbushur</w:t>
      </w:r>
      <w:r w:rsidR="00F7354A">
        <w:t xml:space="preserve"> </w:t>
      </w:r>
      <w:r w:rsidRPr="00851AED">
        <w:t>kerkesat e paragrafit 2 dhe 3 te</w:t>
      </w:r>
      <w:r w:rsidR="00F7354A">
        <w:t xml:space="preserve"> </w:t>
      </w:r>
      <w:r w:rsidRPr="00851AED">
        <w:t>këtij</w:t>
      </w:r>
      <w:r w:rsidR="00F7354A">
        <w:t xml:space="preserve"> </w:t>
      </w:r>
      <w:r w:rsidRPr="00851AED">
        <w:t>neni, do të</w:t>
      </w:r>
      <w:r w:rsidR="00F7354A">
        <w:t xml:space="preserve"> </w:t>
      </w:r>
      <w:r w:rsidRPr="00851AED">
        <w:t>merren</w:t>
      </w:r>
      <w:r w:rsidR="00F7354A">
        <w:t xml:space="preserve"> </w:t>
      </w:r>
      <w:r w:rsidRPr="00851AED">
        <w:t>në</w:t>
      </w:r>
      <w:r w:rsidR="00F7354A">
        <w:t xml:space="preserve"> </w:t>
      </w:r>
      <w:r w:rsidRPr="00851AED">
        <w:t>konsiderat</w:t>
      </w:r>
      <w:r w:rsidR="00F7354A">
        <w:t xml:space="preserve"> </w:t>
      </w:r>
      <w:r w:rsidR="00537442" w:rsidRPr="00851AED">
        <w:t>ap</w:t>
      </w:r>
      <w:r w:rsidRPr="00851AED">
        <w:t>likacionet</w:t>
      </w:r>
      <w:r w:rsidR="00F7354A">
        <w:t xml:space="preserve"> </w:t>
      </w:r>
      <w:r w:rsidRPr="00851AED">
        <w:t>që</w:t>
      </w:r>
      <w:r w:rsidR="00F7354A">
        <w:t xml:space="preserve"> </w:t>
      </w:r>
      <w:r w:rsidRPr="00851AED">
        <w:t>kanë</w:t>
      </w:r>
      <w:r w:rsidR="00F7354A">
        <w:t xml:space="preserve"> </w:t>
      </w:r>
      <w:r w:rsidRPr="00851AED">
        <w:t>mbetur</w:t>
      </w:r>
      <w:r w:rsidR="00F7354A">
        <w:t xml:space="preserve"> </w:t>
      </w:r>
      <w:r w:rsidRPr="00851AED">
        <w:t>jashtë</w:t>
      </w:r>
      <w:r w:rsidR="00F7354A">
        <w:t xml:space="preserve"> </w:t>
      </w:r>
      <w:r w:rsidR="00537442" w:rsidRPr="00851AED">
        <w:t>li</w:t>
      </w:r>
      <w:r w:rsidRPr="00851AED">
        <w:t>stës</w:t>
      </w:r>
      <w:r w:rsidR="00F7354A">
        <w:t xml:space="preserve"> </w:t>
      </w:r>
      <w:r w:rsidRPr="00851AED">
        <w:t>paraprake</w:t>
      </w:r>
      <w:r w:rsidR="00F7354A">
        <w:t xml:space="preserve"> </w:t>
      </w:r>
      <w:r w:rsidRPr="00851AED">
        <w:t>dhe</w:t>
      </w:r>
      <w:r w:rsidR="00F7354A">
        <w:t xml:space="preserve"> </w:t>
      </w:r>
      <w:r w:rsidRPr="00851AED">
        <w:t>që</w:t>
      </w:r>
      <w:r w:rsidR="00F7354A">
        <w:t xml:space="preserve"> </w:t>
      </w:r>
      <w:r w:rsidRPr="00851AED">
        <w:t>kanë</w:t>
      </w:r>
      <w:r w:rsidR="00F7354A">
        <w:t xml:space="preserve"> </w:t>
      </w:r>
      <w:r w:rsidRPr="00851AED">
        <w:t>më</w:t>
      </w:r>
      <w:r w:rsidR="00F7354A">
        <w:t xml:space="preserve"> </w:t>
      </w:r>
      <w:r w:rsidRPr="00851AED">
        <w:t>së</w:t>
      </w:r>
      <w:r w:rsidR="00F7354A">
        <w:t xml:space="preserve"> </w:t>
      </w:r>
      <w:r w:rsidR="00537442" w:rsidRPr="00851AED">
        <w:t>shumti</w:t>
      </w:r>
      <w:r w:rsidR="00F7354A">
        <w:t xml:space="preserve"> </w:t>
      </w:r>
      <w:r w:rsidR="00537442" w:rsidRPr="00851AED">
        <w:t>pik</w:t>
      </w:r>
      <w:r w:rsidR="00736181">
        <w:t>ë</w:t>
      </w:r>
      <w:r w:rsidR="00537442" w:rsidRPr="00851AED">
        <w:t>.</w:t>
      </w:r>
    </w:p>
    <w:p w:rsidR="00632BA6" w:rsidRPr="00851AED" w:rsidRDefault="00537442" w:rsidP="00162399">
      <w:pPr>
        <w:spacing w:line="276" w:lineRule="auto"/>
        <w:ind w:left="46" w:right="518"/>
        <w:jc w:val="left"/>
      </w:pPr>
      <w:proofErr w:type="gramStart"/>
      <w:r w:rsidRPr="00851AED">
        <w:t>6.Rezultatet</w:t>
      </w:r>
      <w:proofErr w:type="gramEnd"/>
      <w:r w:rsidR="00F7354A">
        <w:t xml:space="preserve"> </w:t>
      </w:r>
      <w:r w:rsidRPr="00851AED">
        <w:t>paraprake</w:t>
      </w:r>
      <w:r w:rsidR="00F7354A">
        <w:t xml:space="preserve"> </w:t>
      </w:r>
      <w:r w:rsidR="000359B3" w:rsidRPr="00851AED">
        <w:t>shëndrrohen</w:t>
      </w:r>
      <w:r w:rsidR="00F7354A">
        <w:t xml:space="preserve"> </w:t>
      </w:r>
      <w:r w:rsidR="000359B3" w:rsidRPr="00851AED">
        <w:t>në</w:t>
      </w:r>
      <w:r w:rsidR="00F7354A">
        <w:t xml:space="preserve"> </w:t>
      </w:r>
      <w:r w:rsidR="000359B3" w:rsidRPr="00851AED">
        <w:t>rezultate</w:t>
      </w:r>
      <w:r w:rsidR="00F7354A">
        <w:t xml:space="preserve"> </w:t>
      </w:r>
      <w:r w:rsidR="000359B3" w:rsidRPr="00851AED">
        <w:t>perfundimtare, nese</w:t>
      </w:r>
      <w:r w:rsidR="00F7354A">
        <w:t xml:space="preserve"> </w:t>
      </w:r>
      <w:r w:rsidR="000359B3" w:rsidRPr="00851AED">
        <w:t>brenda</w:t>
      </w:r>
      <w:r w:rsidR="00F7354A">
        <w:t xml:space="preserve"> </w:t>
      </w:r>
      <w:r w:rsidR="000359B3" w:rsidRPr="00851AED">
        <w:t>afatit</w:t>
      </w:r>
      <w:r w:rsidR="00F7354A">
        <w:t xml:space="preserve"> </w:t>
      </w:r>
      <w:r w:rsidR="000359B3" w:rsidRPr="00851AED">
        <w:t>të</w:t>
      </w:r>
      <w:r w:rsidR="00F7354A">
        <w:t xml:space="preserve"> </w:t>
      </w:r>
      <w:r w:rsidR="000359B3" w:rsidRPr="00851AED">
        <w:t>paraparë per ankesa</w:t>
      </w:r>
      <w:r w:rsidR="00F7354A">
        <w:t xml:space="preserve"> </w:t>
      </w:r>
      <w:r w:rsidR="000359B3" w:rsidRPr="00851AED">
        <w:t>nuk</w:t>
      </w:r>
      <w:r w:rsidR="00F7354A">
        <w:t xml:space="preserve"> </w:t>
      </w:r>
      <w:r w:rsidR="000359B3" w:rsidRPr="00851AED">
        <w:t>paraqitet</w:t>
      </w:r>
      <w:r w:rsidR="00F7354A">
        <w:t xml:space="preserve"> </w:t>
      </w:r>
      <w:r w:rsidR="000359B3" w:rsidRPr="00851AED">
        <w:t>ndonjë</w:t>
      </w:r>
      <w:r w:rsidR="00F7354A">
        <w:t xml:space="preserve"> </w:t>
      </w:r>
      <w:r w:rsidR="000359B3" w:rsidRPr="00851AED">
        <w:t>ankes</w:t>
      </w:r>
      <w:r w:rsidR="00736181">
        <w:t>ë</w:t>
      </w:r>
      <w:r w:rsidRPr="00851AED">
        <w:t>.</w:t>
      </w:r>
    </w:p>
    <w:p w:rsidR="00E64004" w:rsidRPr="00851AED" w:rsidRDefault="000359B3" w:rsidP="00162399">
      <w:pPr>
        <w:spacing w:after="510" w:line="276" w:lineRule="auto"/>
        <w:ind w:left="46" w:right="518"/>
        <w:jc w:val="left"/>
      </w:pPr>
      <w:proofErr w:type="gramStart"/>
      <w:r w:rsidRPr="00851AED">
        <w:t>7.Nese</w:t>
      </w:r>
      <w:proofErr w:type="gramEnd"/>
      <w:r w:rsidR="00F7354A">
        <w:t xml:space="preserve"> </w:t>
      </w:r>
      <w:r w:rsidRPr="00851AED">
        <w:t>ë</w:t>
      </w:r>
      <w:r w:rsidR="00537442" w:rsidRPr="00851AED">
        <w:t>sht</w:t>
      </w:r>
      <w:r w:rsidRPr="00851AED">
        <w:t>ë</w:t>
      </w:r>
      <w:r w:rsidR="00F7354A">
        <w:t xml:space="preserve"> </w:t>
      </w:r>
      <w:r w:rsidRPr="00851AED">
        <w:t>paraqitur</w:t>
      </w:r>
      <w:r w:rsidR="00F7354A">
        <w:t xml:space="preserve"> </w:t>
      </w:r>
      <w:r w:rsidRPr="00851AED">
        <w:t>ndonjë</w:t>
      </w:r>
      <w:r w:rsidR="00F7354A">
        <w:t xml:space="preserve"> </w:t>
      </w:r>
      <w:r w:rsidRPr="00851AED">
        <w:t>ankes</w:t>
      </w:r>
      <w:r w:rsidR="00736181">
        <w:t>ë</w:t>
      </w:r>
      <w:r w:rsidRPr="00851AED">
        <w:t>, rezultatet</w:t>
      </w:r>
      <w:r w:rsidR="00F7354A">
        <w:t xml:space="preserve"> </w:t>
      </w:r>
      <w:r w:rsidRPr="00851AED">
        <w:t>paraprake</w:t>
      </w:r>
      <w:r w:rsidR="00F7354A">
        <w:t xml:space="preserve"> </w:t>
      </w:r>
      <w:r w:rsidRPr="00851AED">
        <w:t>shëndrrohen</w:t>
      </w:r>
      <w:r w:rsidR="00F7354A">
        <w:t xml:space="preserve"> </w:t>
      </w:r>
      <w:r w:rsidRPr="00851AED">
        <w:t>në</w:t>
      </w:r>
      <w:r w:rsidR="00F7354A">
        <w:t xml:space="preserve"> </w:t>
      </w:r>
      <w:r w:rsidR="00537442" w:rsidRPr="00851AED">
        <w:t>rezu</w:t>
      </w:r>
      <w:r w:rsidRPr="00851AED">
        <w:t>ltate</w:t>
      </w:r>
      <w:r w:rsidR="00F7354A">
        <w:t xml:space="preserve"> </w:t>
      </w:r>
      <w:r w:rsidRPr="00851AED">
        <w:t>perfundimtare</w:t>
      </w:r>
      <w:r w:rsidR="00F7354A">
        <w:t xml:space="preserve"> </w:t>
      </w:r>
      <w:r w:rsidRPr="00851AED">
        <w:t>pas</w:t>
      </w:r>
      <w:r w:rsidR="00F7354A">
        <w:t xml:space="preserve">i </w:t>
      </w:r>
      <w:r w:rsidRPr="00851AED">
        <w:t>të</w:t>
      </w:r>
      <w:r w:rsidR="00F7354A">
        <w:t xml:space="preserve"> </w:t>
      </w:r>
      <w:r w:rsidRPr="00851AED">
        <w:t>jenë</w:t>
      </w:r>
      <w:r w:rsidR="00F7354A">
        <w:t xml:space="preserve"> </w:t>
      </w:r>
      <w:r w:rsidR="00537442" w:rsidRPr="00851AED">
        <w:t>trajtuar</w:t>
      </w:r>
      <w:r w:rsidR="00F7354A">
        <w:t xml:space="preserve"> </w:t>
      </w:r>
      <w:r w:rsidRPr="00851AED">
        <w:t>të</w:t>
      </w:r>
      <w:r w:rsidR="00F7354A">
        <w:t xml:space="preserve"> </w:t>
      </w:r>
      <w:r w:rsidRPr="00851AED">
        <w:t>gjitha</w:t>
      </w:r>
      <w:r w:rsidR="00F7354A">
        <w:t xml:space="preserve"> </w:t>
      </w:r>
      <w:r w:rsidR="00537442" w:rsidRPr="00851AED">
        <w:t>ankesat e aplikuesve.</w:t>
      </w:r>
    </w:p>
    <w:p w:rsidR="007C6434" w:rsidRPr="00F7354A" w:rsidRDefault="007C6434" w:rsidP="00162399">
      <w:pPr>
        <w:spacing w:after="16" w:line="276" w:lineRule="auto"/>
        <w:ind w:left="917" w:right="670" w:hanging="10"/>
        <w:jc w:val="left"/>
        <w:rPr>
          <w:b/>
        </w:rPr>
      </w:pPr>
      <w:r w:rsidRPr="00F7354A">
        <w:rPr>
          <w:b/>
        </w:rPr>
        <w:t>Neni 1</w:t>
      </w:r>
      <w:r w:rsidR="00E64004" w:rsidRPr="00F7354A">
        <w:rPr>
          <w:b/>
        </w:rPr>
        <w:t>1</w:t>
      </w:r>
    </w:p>
    <w:p w:rsidR="00BF4BEC" w:rsidRPr="00851AED" w:rsidRDefault="00BF4BEC" w:rsidP="00162399">
      <w:pPr>
        <w:spacing w:after="16" w:line="276" w:lineRule="auto"/>
        <w:ind w:left="917" w:right="670" w:hanging="10"/>
        <w:jc w:val="left"/>
      </w:pPr>
    </w:p>
    <w:p w:rsidR="00632BA6" w:rsidRPr="00851AED" w:rsidRDefault="00537442" w:rsidP="00162399">
      <w:pPr>
        <w:spacing w:after="194" w:line="276" w:lineRule="auto"/>
        <w:ind w:left="734" w:right="414" w:hanging="10"/>
        <w:jc w:val="left"/>
        <w:rPr>
          <w:b/>
          <w:bCs/>
          <w:szCs w:val="24"/>
        </w:rPr>
      </w:pPr>
      <w:r w:rsidRPr="00851AED">
        <w:rPr>
          <w:b/>
          <w:bCs/>
          <w:szCs w:val="24"/>
        </w:rPr>
        <w:t>Ruajtja e dokumentacionit</w:t>
      </w:r>
    </w:p>
    <w:p w:rsidR="00632BA6" w:rsidRPr="00851AED" w:rsidRDefault="00CA6D7D" w:rsidP="00162399">
      <w:pPr>
        <w:pStyle w:val="ListParagraph"/>
        <w:numPr>
          <w:ilvl w:val="0"/>
          <w:numId w:val="25"/>
        </w:numPr>
        <w:spacing w:line="276" w:lineRule="auto"/>
        <w:ind w:right="518"/>
        <w:jc w:val="left"/>
      </w:pPr>
      <w:r w:rsidRPr="00851AED">
        <w:t>Drejtoria</w:t>
      </w:r>
      <w:r w:rsidR="00741609" w:rsidRPr="00851AED">
        <w:t>e Bujqësisë</w:t>
      </w:r>
      <w:r w:rsidRPr="00851AED">
        <w:t>, në</w:t>
      </w:r>
      <w:r w:rsidR="001D2D8B">
        <w:t xml:space="preserve"> </w:t>
      </w:r>
      <w:r w:rsidRPr="00851AED">
        <w:t>të</w:t>
      </w:r>
      <w:r w:rsidR="001D2D8B">
        <w:t xml:space="preserve"> </w:t>
      </w:r>
      <w:r w:rsidRPr="00851AED">
        <w:t>cile</w:t>
      </w:r>
      <w:r w:rsidR="00537442" w:rsidRPr="00851AED">
        <w:t>n</w:t>
      </w:r>
      <w:r w:rsidR="001D2D8B">
        <w:t xml:space="preserve"> </w:t>
      </w:r>
      <w:r w:rsidR="00537442" w:rsidRPr="00851AED">
        <w:t>ndahen</w:t>
      </w:r>
      <w:r w:rsidR="001D2D8B">
        <w:t xml:space="preserve"> </w:t>
      </w:r>
      <w:r w:rsidR="00537442" w:rsidRPr="00851AED">
        <w:t>subvencione</w:t>
      </w:r>
      <w:r w:rsidRPr="00851AED">
        <w:t>t</w:t>
      </w:r>
      <w:r w:rsidR="00537442" w:rsidRPr="00851AED">
        <w:t xml:space="preserve"> apo grante</w:t>
      </w:r>
      <w:r w:rsidRPr="00851AED">
        <w:t>t, pë</w:t>
      </w:r>
      <w:r w:rsidR="00537442" w:rsidRPr="00851AED">
        <w:t>rga</w:t>
      </w:r>
      <w:r w:rsidR="001D2D8B">
        <w:t>ti</w:t>
      </w:r>
      <w:r w:rsidR="00537442" w:rsidRPr="00851AED">
        <w:t>tin</w:t>
      </w:r>
      <w:r w:rsidR="001D2D8B">
        <w:t xml:space="preserve"> </w:t>
      </w:r>
      <w:r w:rsidR="00537442" w:rsidRPr="00851AED">
        <w:t>rapor</w:t>
      </w:r>
      <w:r w:rsidR="001D2D8B">
        <w:t>t</w:t>
      </w:r>
      <w:r w:rsidRPr="00851AED">
        <w:t>, duke ofruar</w:t>
      </w:r>
      <w:r w:rsidR="001D2D8B">
        <w:t xml:space="preserve"> </w:t>
      </w:r>
      <w:r w:rsidRPr="00851AED">
        <w:t>dokumentacion</w:t>
      </w:r>
      <w:r w:rsidR="001D2D8B">
        <w:t xml:space="preserve"> </w:t>
      </w:r>
      <w:r w:rsidRPr="00851AED">
        <w:t>përkat</w:t>
      </w:r>
      <w:r w:rsidR="00741609" w:rsidRPr="00851AED">
        <w:t>ë</w:t>
      </w:r>
      <w:r w:rsidRPr="00851AED">
        <w:t>s, ku</w:t>
      </w:r>
      <w:r w:rsidR="001D2D8B">
        <w:t xml:space="preserve"> </w:t>
      </w:r>
      <w:r w:rsidRPr="00851AED">
        <w:t>pë</w:t>
      </w:r>
      <w:r w:rsidR="00537442" w:rsidRPr="00851AED">
        <w:t>rfshihen:</w:t>
      </w:r>
    </w:p>
    <w:p w:rsidR="00632BA6" w:rsidRPr="00851AED" w:rsidRDefault="00FD2502" w:rsidP="00162399">
      <w:pPr>
        <w:spacing w:after="0" w:line="276" w:lineRule="auto"/>
        <w:ind w:left="601" w:right="518"/>
        <w:jc w:val="left"/>
      </w:pPr>
      <w:r w:rsidRPr="00851AED">
        <w:t>1</w:t>
      </w:r>
      <w:r w:rsidR="00537442" w:rsidRPr="00851AED">
        <w:t>.1. List</w:t>
      </w:r>
      <w:r w:rsidR="00CA6D7D" w:rsidRPr="00851AED">
        <w:t>a e aplikuesve</w:t>
      </w:r>
      <w:r w:rsidR="001D2D8B">
        <w:t xml:space="preserve"> </w:t>
      </w:r>
      <w:r w:rsidR="00CA6D7D" w:rsidRPr="00851AED">
        <w:t>dhe</w:t>
      </w:r>
      <w:r w:rsidR="001D2D8B">
        <w:t xml:space="preserve"> </w:t>
      </w:r>
      <w:r w:rsidR="00CA6D7D" w:rsidRPr="00851AED">
        <w:t>dokumentet</w:t>
      </w:r>
      <w:r w:rsidR="001D2D8B">
        <w:t xml:space="preserve"> </w:t>
      </w:r>
      <w:r w:rsidR="00CA6D7D" w:rsidRPr="00851AED">
        <w:t>përcjell</w:t>
      </w:r>
      <w:r w:rsidR="00537442" w:rsidRPr="00851AED">
        <w:t>se, sip</w:t>
      </w:r>
      <w:r w:rsidR="00CA6D7D" w:rsidRPr="00851AED">
        <w:t>as</w:t>
      </w:r>
      <w:r w:rsidR="001D2D8B">
        <w:t xml:space="preserve"> </w:t>
      </w:r>
      <w:r w:rsidR="00CA6D7D" w:rsidRPr="00851AED">
        <w:t>kritereve</w:t>
      </w:r>
      <w:r w:rsidR="001D2D8B">
        <w:t xml:space="preserve"> </w:t>
      </w:r>
      <w:r w:rsidR="00CA6D7D" w:rsidRPr="00851AED">
        <w:t>të</w:t>
      </w:r>
      <w:r w:rsidR="001D2D8B">
        <w:t xml:space="preserve"> </w:t>
      </w:r>
      <w:r w:rsidR="00CA6D7D" w:rsidRPr="00851AED">
        <w:t>paraqitura</w:t>
      </w:r>
      <w:r w:rsidR="001D2D8B">
        <w:t xml:space="preserve"> </w:t>
      </w:r>
      <w:r w:rsidR="00CA6D7D" w:rsidRPr="00851AED">
        <w:t>në</w:t>
      </w:r>
      <w:r w:rsidR="001D2D8B">
        <w:t xml:space="preserve"> </w:t>
      </w:r>
      <w:r w:rsidR="00537442" w:rsidRPr="00851AED">
        <w:t>shpallje.</w:t>
      </w:r>
    </w:p>
    <w:p w:rsidR="00632BA6" w:rsidRPr="00851AED" w:rsidRDefault="00FD2502" w:rsidP="00162399">
      <w:pPr>
        <w:spacing w:after="14" w:line="276" w:lineRule="auto"/>
        <w:ind w:left="601" w:right="518"/>
        <w:jc w:val="left"/>
      </w:pPr>
      <w:r w:rsidRPr="00851AED">
        <w:t>1</w:t>
      </w:r>
      <w:r w:rsidR="00537442" w:rsidRPr="00851AED">
        <w:t>.2. Dokumentet e komisionit</w:t>
      </w:r>
      <w:r w:rsidR="001D2D8B">
        <w:t xml:space="preserve"> </w:t>
      </w:r>
      <w:r w:rsidR="00CA6D7D" w:rsidRPr="00851AED">
        <w:t>perzgjedhë</w:t>
      </w:r>
      <w:r w:rsidR="00717450" w:rsidRPr="00851AED">
        <w:t>s</w:t>
      </w:r>
      <w:r w:rsidR="001D2D8B">
        <w:t xml:space="preserve"> </w:t>
      </w:r>
      <w:r w:rsidR="00717450" w:rsidRPr="00851AED">
        <w:t>dhe</w:t>
      </w:r>
      <w:r w:rsidR="001D2D8B">
        <w:t xml:space="preserve"> </w:t>
      </w:r>
      <w:r w:rsidR="00717450" w:rsidRPr="00851AED">
        <w:t>kriteret e vler</w:t>
      </w:r>
      <w:r w:rsidR="00537442" w:rsidRPr="00851AED">
        <w:t>simit.</w:t>
      </w:r>
    </w:p>
    <w:p w:rsidR="00632BA6" w:rsidRPr="00851AED" w:rsidRDefault="00537442" w:rsidP="00162399">
      <w:pPr>
        <w:spacing w:after="6" w:line="276" w:lineRule="auto"/>
        <w:ind w:left="601" w:right="518"/>
        <w:jc w:val="left"/>
      </w:pPr>
      <w:r w:rsidRPr="00851AED">
        <w:t>1.3. Lista e aplikuesve per subvencione apo grante.</w:t>
      </w:r>
    </w:p>
    <w:p w:rsidR="00632BA6" w:rsidRPr="00851AED" w:rsidRDefault="00FD2502" w:rsidP="00162399">
      <w:pPr>
        <w:spacing w:after="0" w:line="276" w:lineRule="auto"/>
        <w:ind w:left="608" w:right="518"/>
        <w:jc w:val="left"/>
      </w:pPr>
      <w:r w:rsidRPr="00851AED">
        <w:t>1</w:t>
      </w:r>
      <w:r w:rsidR="00CA6D7D" w:rsidRPr="00851AED">
        <w:t>.4. Lista e përf</w:t>
      </w:r>
      <w:r w:rsidR="00686B17" w:rsidRPr="00851AED">
        <w:t>i</w:t>
      </w:r>
      <w:r w:rsidR="00CA6D7D" w:rsidRPr="00851AED">
        <w:t>tueseve me pikë</w:t>
      </w:r>
      <w:r w:rsidR="00537442" w:rsidRPr="00851AED">
        <w:t>t e fituara.</w:t>
      </w:r>
    </w:p>
    <w:p w:rsidR="00173870" w:rsidRDefault="00FD2502" w:rsidP="00173870">
      <w:pPr>
        <w:spacing w:after="527" w:line="276" w:lineRule="auto"/>
        <w:ind w:left="575" w:right="518" w:firstLine="0"/>
        <w:jc w:val="left"/>
      </w:pPr>
      <w:r w:rsidRPr="00851AED">
        <w:t>1</w:t>
      </w:r>
      <w:r w:rsidR="007F5526" w:rsidRPr="00851AED">
        <w:t xml:space="preserve">.5. </w:t>
      </w:r>
      <w:r w:rsidR="00537442" w:rsidRPr="00851AED">
        <w:t>Raportet</w:t>
      </w:r>
      <w:r w:rsidR="001D2D8B">
        <w:t xml:space="preserve"> </w:t>
      </w:r>
      <w:r w:rsidR="00537442" w:rsidRPr="00851AED">
        <w:t>dhe</w:t>
      </w:r>
      <w:r w:rsidR="001D2D8B">
        <w:t xml:space="preserve"> </w:t>
      </w:r>
      <w:r w:rsidR="00537442" w:rsidRPr="00851AED">
        <w:t>dokumentet</w:t>
      </w:r>
      <w:r w:rsidR="001D2D8B">
        <w:t xml:space="preserve"> </w:t>
      </w:r>
      <w:r w:rsidR="00537442" w:rsidRPr="00851AED">
        <w:t>tjera</w:t>
      </w:r>
      <w:r w:rsidR="001D2D8B">
        <w:t xml:space="preserve"> </w:t>
      </w:r>
      <w:r w:rsidR="00537442" w:rsidRPr="00851AED">
        <w:t>relevante</w:t>
      </w:r>
      <w:r w:rsidR="001D2D8B">
        <w:t xml:space="preserve"> </w:t>
      </w:r>
      <w:r w:rsidR="00CA6D7D" w:rsidRPr="00851AED">
        <w:t>protokol</w:t>
      </w:r>
      <w:r w:rsidR="001D2D8B">
        <w:t>l</w:t>
      </w:r>
      <w:r w:rsidR="00CA6D7D" w:rsidRPr="00851AED">
        <w:t>ohen</w:t>
      </w:r>
      <w:r w:rsidR="001D2D8B">
        <w:t xml:space="preserve"> </w:t>
      </w:r>
      <w:r w:rsidR="00CA6D7D" w:rsidRPr="00851AED">
        <w:t>dhe</w:t>
      </w:r>
      <w:r w:rsidR="001D2D8B">
        <w:t xml:space="preserve"> </w:t>
      </w:r>
      <w:r w:rsidR="00CA6D7D" w:rsidRPr="00851AED">
        <w:t>një kopje e tyre</w:t>
      </w:r>
      <w:r w:rsidR="001D2D8B">
        <w:t xml:space="preserve"> </w:t>
      </w:r>
      <w:r w:rsidR="00CA6D7D" w:rsidRPr="00851AED">
        <w:t>dorzohet</w:t>
      </w:r>
      <w:r w:rsidR="001D2D8B">
        <w:t xml:space="preserve"> </w:t>
      </w:r>
      <w:r w:rsidR="00CA6D7D" w:rsidRPr="00851AED">
        <w:t>në</w:t>
      </w:r>
      <w:r w:rsidR="001D2D8B">
        <w:t xml:space="preserve"> </w:t>
      </w:r>
      <w:r w:rsidR="00CA6D7D" w:rsidRPr="00851AED">
        <w:t xml:space="preserve">arkivin e </w:t>
      </w:r>
      <w:r w:rsidR="001D2D8B">
        <w:t>k</w:t>
      </w:r>
      <w:r w:rsidR="00CA6D7D" w:rsidRPr="00851AED">
        <w:t>omunë</w:t>
      </w:r>
      <w:r w:rsidR="00537442" w:rsidRPr="00851AED">
        <w:t>s.</w:t>
      </w:r>
    </w:p>
    <w:p w:rsidR="00632BA6" w:rsidRPr="00173870" w:rsidRDefault="007C6434" w:rsidP="00173870">
      <w:pPr>
        <w:spacing w:after="527" w:line="276" w:lineRule="auto"/>
        <w:ind w:left="575" w:right="518" w:firstLine="0"/>
        <w:jc w:val="left"/>
        <w:rPr>
          <w:b/>
        </w:rPr>
      </w:pPr>
      <w:r w:rsidRPr="00173870">
        <w:rPr>
          <w:b/>
        </w:rPr>
        <w:t>Neni 1</w:t>
      </w:r>
      <w:r w:rsidR="00E64004" w:rsidRPr="00173870">
        <w:rPr>
          <w:b/>
        </w:rPr>
        <w:t>2</w:t>
      </w:r>
    </w:p>
    <w:p w:rsidR="00632BA6" w:rsidRPr="00851AED" w:rsidRDefault="00D02899" w:rsidP="00162399">
      <w:pPr>
        <w:spacing w:after="194" w:line="276" w:lineRule="auto"/>
        <w:ind w:left="10" w:right="482" w:hanging="10"/>
        <w:jc w:val="left"/>
        <w:rPr>
          <w:b/>
          <w:bCs/>
        </w:rPr>
      </w:pPr>
      <w:r w:rsidRPr="00851AED">
        <w:rPr>
          <w:b/>
          <w:bCs/>
        </w:rPr>
        <w:t>Kontrata</w:t>
      </w:r>
      <w:r w:rsidR="00173870">
        <w:rPr>
          <w:b/>
          <w:bCs/>
        </w:rPr>
        <w:t xml:space="preserve"> </w:t>
      </w:r>
      <w:r w:rsidR="00537442" w:rsidRPr="00851AED">
        <w:rPr>
          <w:b/>
          <w:bCs/>
        </w:rPr>
        <w:t>n</w:t>
      </w:r>
      <w:r w:rsidR="007F5526" w:rsidRPr="00851AED">
        <w:rPr>
          <w:b/>
          <w:bCs/>
        </w:rPr>
        <w:t>ë</w:t>
      </w:r>
      <w:r w:rsidR="00173870">
        <w:rPr>
          <w:b/>
          <w:bCs/>
        </w:rPr>
        <w:t xml:space="preserve"> </w:t>
      </w:r>
      <w:r w:rsidR="00537442" w:rsidRPr="00851AED">
        <w:rPr>
          <w:b/>
          <w:bCs/>
        </w:rPr>
        <w:t>mes</w:t>
      </w:r>
      <w:r w:rsidR="00173870">
        <w:rPr>
          <w:b/>
          <w:bCs/>
        </w:rPr>
        <w:t xml:space="preserve"> </w:t>
      </w:r>
      <w:r w:rsidRPr="00851AED">
        <w:rPr>
          <w:b/>
          <w:bCs/>
        </w:rPr>
        <w:t>të</w:t>
      </w:r>
      <w:r w:rsidR="00173870">
        <w:rPr>
          <w:b/>
          <w:bCs/>
        </w:rPr>
        <w:t xml:space="preserve"> </w:t>
      </w:r>
      <w:r w:rsidR="00537442" w:rsidRPr="00851AED">
        <w:rPr>
          <w:b/>
          <w:bCs/>
        </w:rPr>
        <w:t>Komun</w:t>
      </w:r>
      <w:r w:rsidR="007F5526" w:rsidRPr="00851AED">
        <w:rPr>
          <w:b/>
          <w:bCs/>
        </w:rPr>
        <w:t>ës</w:t>
      </w:r>
      <w:r w:rsidR="00173870">
        <w:rPr>
          <w:b/>
          <w:bCs/>
        </w:rPr>
        <w:t xml:space="preserve"> </w:t>
      </w:r>
      <w:r w:rsidR="00537442" w:rsidRPr="00851AED">
        <w:rPr>
          <w:b/>
          <w:bCs/>
        </w:rPr>
        <w:t>s</w:t>
      </w:r>
      <w:r w:rsidR="007F5526" w:rsidRPr="00851AED">
        <w:rPr>
          <w:b/>
          <w:bCs/>
        </w:rPr>
        <w:t>ë</w:t>
      </w:r>
      <w:r w:rsidR="00173870">
        <w:rPr>
          <w:b/>
          <w:bCs/>
        </w:rPr>
        <w:t xml:space="preserve"> </w:t>
      </w:r>
      <w:r w:rsidR="007F5526" w:rsidRPr="00851AED">
        <w:rPr>
          <w:b/>
          <w:bCs/>
        </w:rPr>
        <w:t>Malishevës</w:t>
      </w:r>
      <w:r w:rsidR="00173870">
        <w:rPr>
          <w:b/>
          <w:bCs/>
        </w:rPr>
        <w:t xml:space="preserve"> </w:t>
      </w:r>
      <w:r w:rsidR="007D25BA" w:rsidRPr="00851AED">
        <w:rPr>
          <w:b/>
          <w:bCs/>
        </w:rPr>
        <w:t>dhe</w:t>
      </w:r>
      <w:r w:rsidR="00173870">
        <w:rPr>
          <w:b/>
          <w:bCs/>
        </w:rPr>
        <w:t xml:space="preserve"> </w:t>
      </w:r>
      <w:r w:rsidR="007D25BA" w:rsidRPr="00851AED">
        <w:rPr>
          <w:b/>
          <w:bCs/>
        </w:rPr>
        <w:t>përfituesve</w:t>
      </w:r>
      <w:r w:rsidR="00173870">
        <w:rPr>
          <w:b/>
          <w:bCs/>
        </w:rPr>
        <w:t xml:space="preserve"> </w:t>
      </w:r>
      <w:r w:rsidR="007D25BA" w:rsidRPr="00851AED">
        <w:rPr>
          <w:b/>
          <w:bCs/>
        </w:rPr>
        <w:t>të</w:t>
      </w:r>
      <w:r w:rsidR="00173870">
        <w:rPr>
          <w:b/>
          <w:bCs/>
        </w:rPr>
        <w:t xml:space="preserve"> </w:t>
      </w:r>
      <w:r w:rsidR="00537442" w:rsidRPr="00851AED">
        <w:rPr>
          <w:b/>
          <w:bCs/>
        </w:rPr>
        <w:t>subvencioneve</w:t>
      </w:r>
      <w:r w:rsidR="00173870">
        <w:rPr>
          <w:b/>
          <w:bCs/>
        </w:rPr>
        <w:t xml:space="preserve"> </w:t>
      </w:r>
      <w:r w:rsidR="00537442" w:rsidRPr="00851AED">
        <w:rPr>
          <w:b/>
          <w:bCs/>
        </w:rPr>
        <w:t>dhe</w:t>
      </w:r>
      <w:r w:rsidR="00173870">
        <w:rPr>
          <w:b/>
          <w:bCs/>
        </w:rPr>
        <w:t xml:space="preserve"> </w:t>
      </w:r>
      <w:r w:rsidR="00537442" w:rsidRPr="00851AED">
        <w:rPr>
          <w:b/>
          <w:bCs/>
        </w:rPr>
        <w:t>granteve</w:t>
      </w:r>
    </w:p>
    <w:p w:rsidR="00BB428C" w:rsidRPr="00851AED" w:rsidRDefault="007D25BA" w:rsidP="00024948">
      <w:pPr>
        <w:pStyle w:val="ListParagraph"/>
        <w:numPr>
          <w:ilvl w:val="0"/>
          <w:numId w:val="26"/>
        </w:numPr>
        <w:spacing w:line="276" w:lineRule="auto"/>
        <w:ind w:right="518"/>
      </w:pPr>
      <w:r w:rsidRPr="00851AED">
        <w:t>Për</w:t>
      </w:r>
      <w:r w:rsidR="00173870">
        <w:t xml:space="preserve"> </w:t>
      </w:r>
      <w:r w:rsidRPr="00851AED">
        <w:t xml:space="preserve">realizimin </w:t>
      </w:r>
      <w:proofErr w:type="gramStart"/>
      <w:r w:rsidRPr="00851AED">
        <w:t xml:space="preserve">e </w:t>
      </w:r>
      <w:r w:rsidR="00173870">
        <w:t xml:space="preserve"> </w:t>
      </w:r>
      <w:r w:rsidRPr="00851AED">
        <w:t>perkrahjes</w:t>
      </w:r>
      <w:proofErr w:type="gramEnd"/>
      <w:r w:rsidR="00173870">
        <w:t xml:space="preserve"> </w:t>
      </w:r>
      <w:r w:rsidRPr="00851AED">
        <w:t>duhet</w:t>
      </w:r>
      <w:r w:rsidR="00173870">
        <w:t xml:space="preserve"> </w:t>
      </w:r>
      <w:r w:rsidRPr="00851AED">
        <w:t>të</w:t>
      </w:r>
      <w:r w:rsidR="00173870">
        <w:t xml:space="preserve"> </w:t>
      </w:r>
      <w:r w:rsidRPr="00851AED">
        <w:t>lidhet</w:t>
      </w:r>
      <w:r w:rsidR="00173870">
        <w:t xml:space="preserve"> </w:t>
      </w:r>
      <w:r w:rsidRPr="00851AED">
        <w:t>një</w:t>
      </w:r>
      <w:r w:rsidR="00173870">
        <w:t xml:space="preserve"> </w:t>
      </w:r>
      <w:r w:rsidR="00D02899" w:rsidRPr="00851AED">
        <w:t>kontratë</w:t>
      </w:r>
      <w:r w:rsidR="00173870">
        <w:t xml:space="preserve"> </w:t>
      </w:r>
      <w:r w:rsidRPr="00851AED">
        <w:t>në</w:t>
      </w:r>
      <w:r w:rsidR="00173870">
        <w:t xml:space="preserve"> </w:t>
      </w:r>
      <w:r w:rsidRPr="00851AED">
        <w:t>mes</w:t>
      </w:r>
      <w:r w:rsidR="00173870">
        <w:t xml:space="preserve"> </w:t>
      </w:r>
      <w:r w:rsidRPr="00851AED">
        <w:t>t</w:t>
      </w:r>
      <w:r w:rsidR="00D02899" w:rsidRPr="00851AED">
        <w:t>ë</w:t>
      </w:r>
      <w:r w:rsidR="00173870">
        <w:t xml:space="preserve"> </w:t>
      </w:r>
      <w:r w:rsidRPr="00851AED">
        <w:t>Komunës</w:t>
      </w:r>
      <w:r w:rsidR="00173870">
        <w:t xml:space="preserve"> </w:t>
      </w:r>
      <w:r w:rsidRPr="00851AED">
        <w:t>së</w:t>
      </w:r>
      <w:r w:rsidR="00173870">
        <w:t xml:space="preserve"> </w:t>
      </w:r>
      <w:r w:rsidR="007F5526" w:rsidRPr="00851AED">
        <w:t>Malishevës</w:t>
      </w:r>
      <w:r w:rsidR="00173870">
        <w:t xml:space="preserve"> </w:t>
      </w:r>
      <w:r w:rsidRPr="00851AED">
        <w:t>dhe</w:t>
      </w:r>
      <w:r w:rsidR="00173870">
        <w:t xml:space="preserve"> </w:t>
      </w:r>
      <w:r w:rsidRPr="00851AED">
        <w:t>përfituesit, me të</w:t>
      </w:r>
      <w:r w:rsidR="00173870">
        <w:t xml:space="preserve"> </w:t>
      </w:r>
      <w:r w:rsidRPr="00851AED">
        <w:t>cilin</w:t>
      </w:r>
      <w:r w:rsidR="00173870">
        <w:t xml:space="preserve"> </w:t>
      </w:r>
      <w:r w:rsidRPr="00851AED">
        <w:t>përcaktohen</w:t>
      </w:r>
      <w:r w:rsidR="00173870">
        <w:t xml:space="preserve"> </w:t>
      </w:r>
      <w:r w:rsidRPr="00851AED">
        <w:t>te</w:t>
      </w:r>
      <w:r w:rsidR="00173870">
        <w:t xml:space="preserve"> </w:t>
      </w:r>
      <w:r w:rsidRPr="00851AED">
        <w:t>drejtat</w:t>
      </w:r>
      <w:r w:rsidR="00173870">
        <w:t xml:space="preserve"> </w:t>
      </w:r>
      <w:r w:rsidRPr="00851AED">
        <w:t>dhe</w:t>
      </w:r>
      <w:r w:rsidR="00173870">
        <w:t xml:space="preserve"> </w:t>
      </w:r>
      <w:r w:rsidRPr="00851AED">
        <w:t>detyrat</w:t>
      </w:r>
      <w:r w:rsidR="00173870">
        <w:t xml:space="preserve"> </w:t>
      </w:r>
      <w:r w:rsidRPr="00851AED">
        <w:t>mes</w:t>
      </w:r>
      <w:r w:rsidR="00173870">
        <w:t xml:space="preserve"> </w:t>
      </w:r>
      <w:r w:rsidRPr="00851AED">
        <w:t>Komunes</w:t>
      </w:r>
      <w:r w:rsidR="00173870">
        <w:t xml:space="preserve"> </w:t>
      </w:r>
      <w:r w:rsidRPr="00851AED">
        <w:t>së</w:t>
      </w:r>
      <w:r w:rsidR="00173870">
        <w:t xml:space="preserve"> </w:t>
      </w:r>
      <w:r w:rsidR="007F5526" w:rsidRPr="00851AED">
        <w:t>Malishevës</w:t>
      </w:r>
      <w:r w:rsidR="00537442" w:rsidRPr="00851AED">
        <w:t xml:space="preserve"> apo dr</w:t>
      </w:r>
      <w:r w:rsidR="007F5526" w:rsidRPr="00851AED">
        <w:t>ejtorisë</w:t>
      </w:r>
      <w:r w:rsidR="00173870">
        <w:t xml:space="preserve"> </w:t>
      </w:r>
      <w:r w:rsidR="00D02899" w:rsidRPr="00851AED">
        <w:t>së</w:t>
      </w:r>
      <w:r w:rsidR="00173870">
        <w:t xml:space="preserve"> B</w:t>
      </w:r>
      <w:r w:rsidR="00D02899" w:rsidRPr="00851AED">
        <w:t>ujqësisë</w:t>
      </w:r>
      <w:r w:rsidR="00173870">
        <w:t xml:space="preserve"> </w:t>
      </w:r>
      <w:r w:rsidRPr="00851AED">
        <w:t>dhe</w:t>
      </w:r>
      <w:r w:rsidR="00173870">
        <w:t xml:space="preserve"> </w:t>
      </w:r>
      <w:r w:rsidRPr="00851AED">
        <w:t>pe</w:t>
      </w:r>
      <w:r w:rsidR="00537442" w:rsidRPr="00851AED">
        <w:t>rfituesit</w:t>
      </w:r>
      <w:r w:rsidR="00173870">
        <w:t xml:space="preserve"> </w:t>
      </w:r>
      <w:r w:rsidR="00CA6D7D" w:rsidRPr="00851AED">
        <w:t>të</w:t>
      </w:r>
      <w:r w:rsidR="00173870">
        <w:t xml:space="preserve"> </w:t>
      </w:r>
      <w:r w:rsidRPr="00851AED">
        <w:t>subvencionit apo grantit, qellimin, formen e p</w:t>
      </w:r>
      <w:r w:rsidR="00D02899" w:rsidRPr="00851AED">
        <w:t>ë</w:t>
      </w:r>
      <w:r w:rsidRPr="00851AED">
        <w:t>rkrahjes, shume</w:t>
      </w:r>
      <w:r w:rsidR="00537442" w:rsidRPr="00851AED">
        <w:t>n e mjetev</w:t>
      </w:r>
      <w:r w:rsidRPr="00851AED">
        <w:t>e</w:t>
      </w:r>
      <w:r w:rsidR="00D02899" w:rsidRPr="00851AED">
        <w:t>,</w:t>
      </w:r>
      <w:r w:rsidRPr="00851AED">
        <w:t>afatet</w:t>
      </w:r>
      <w:r w:rsidR="00173870">
        <w:t xml:space="preserve"> </w:t>
      </w:r>
      <w:r w:rsidRPr="00851AED">
        <w:t>kohore, detyrat</w:t>
      </w:r>
      <w:r w:rsidR="00173870">
        <w:t xml:space="preserve"> </w:t>
      </w:r>
      <w:r w:rsidRPr="00851AED">
        <w:t>dhe</w:t>
      </w:r>
      <w:r w:rsidR="00173870">
        <w:t xml:space="preserve"> </w:t>
      </w:r>
      <w:r w:rsidRPr="00851AED">
        <w:t>përgjegjsitë</w:t>
      </w:r>
      <w:r w:rsidR="00537442" w:rsidRPr="00851AED">
        <w:t xml:space="preserve"> e pa</w:t>
      </w:r>
      <w:r w:rsidRPr="00851AED">
        <w:t>lëve, mbikqyrjen, raportimin, hyrjen</w:t>
      </w:r>
      <w:r w:rsidR="00173870">
        <w:t xml:space="preserve"> </w:t>
      </w:r>
      <w:r w:rsidRPr="00851AED">
        <w:t>në</w:t>
      </w:r>
      <w:r w:rsidR="00173870">
        <w:t xml:space="preserve"> </w:t>
      </w:r>
      <w:r w:rsidRPr="00851AED">
        <w:t>fuqi, sidhe</w:t>
      </w:r>
      <w:r w:rsidR="00173870">
        <w:t xml:space="preserve"> </w:t>
      </w:r>
      <w:r w:rsidRPr="00851AED">
        <w:t>pjes</w:t>
      </w:r>
      <w:r w:rsidR="00173870">
        <w:t xml:space="preserve">ë </w:t>
      </w:r>
      <w:r w:rsidR="00CA6D7D" w:rsidRPr="00851AED">
        <w:t>tjera</w:t>
      </w:r>
      <w:r w:rsidR="00173870">
        <w:t xml:space="preserve"> </w:t>
      </w:r>
      <w:r w:rsidR="00CA6D7D" w:rsidRPr="00851AED">
        <w:t>relevante</w:t>
      </w:r>
      <w:r w:rsidR="00173870">
        <w:t xml:space="preserve"> </w:t>
      </w:r>
      <w:r w:rsidR="00D02899" w:rsidRPr="00851AED">
        <w:t>rreth</w:t>
      </w:r>
      <w:r w:rsidR="00173870">
        <w:t xml:space="preserve"> </w:t>
      </w:r>
      <w:r w:rsidR="00D02899" w:rsidRPr="00851AED">
        <w:t>kontratës</w:t>
      </w:r>
      <w:r w:rsidR="00537442" w:rsidRPr="00851AED">
        <w:t>.</w:t>
      </w:r>
    </w:p>
    <w:p w:rsidR="00711CDD" w:rsidRDefault="00BB428C" w:rsidP="00024948">
      <w:pPr>
        <w:pStyle w:val="ListParagraph"/>
        <w:spacing w:line="276" w:lineRule="auto"/>
        <w:ind w:left="45" w:right="518" w:firstLine="0"/>
      </w:pPr>
      <w:r w:rsidRPr="00851AED">
        <w:t xml:space="preserve">2. </w:t>
      </w:r>
      <w:r w:rsidR="00CA6D7D" w:rsidRPr="00851AED">
        <w:t>Kjo</w:t>
      </w:r>
      <w:r w:rsidR="00173870">
        <w:t xml:space="preserve"> </w:t>
      </w:r>
      <w:r w:rsidR="00FF6FD5" w:rsidRPr="00851AED">
        <w:t>kontratë</w:t>
      </w:r>
      <w:r w:rsidR="00537442" w:rsidRPr="00851AED">
        <w:t>, p</w:t>
      </w:r>
      <w:r w:rsidR="00FF6FD5" w:rsidRPr="00851AED">
        <w:t>ë</w:t>
      </w:r>
      <w:r w:rsidR="00537442" w:rsidRPr="00851AED">
        <w:t>rfituesve do t'u</w:t>
      </w:r>
      <w:r w:rsidR="00173870">
        <w:t xml:space="preserve"> </w:t>
      </w:r>
      <w:r w:rsidR="00537442" w:rsidRPr="00851AED">
        <w:t>ofrohet</w:t>
      </w:r>
      <w:r w:rsidR="00173870">
        <w:t xml:space="preserve"> </w:t>
      </w:r>
      <w:r w:rsidR="007F5526" w:rsidRPr="00851AED">
        <w:t>për</w:t>
      </w:r>
      <w:r w:rsidR="00173870">
        <w:t xml:space="preserve"> </w:t>
      </w:r>
      <w:r w:rsidR="007D25BA" w:rsidRPr="00851AED">
        <w:t>nënshkrim</w:t>
      </w:r>
      <w:r w:rsidR="00173870">
        <w:t xml:space="preserve"> </w:t>
      </w:r>
      <w:r w:rsidR="007D25BA" w:rsidRPr="00851AED">
        <w:t>pa</w:t>
      </w:r>
      <w:r w:rsidR="00FF6FD5" w:rsidRPr="00851AED">
        <w:t>si</w:t>
      </w:r>
      <w:r w:rsidR="00173870">
        <w:t xml:space="preserve"> </w:t>
      </w:r>
      <w:r w:rsidR="007D25BA" w:rsidRPr="00851AED">
        <w:t>ata ta bëjn</w:t>
      </w:r>
      <w:r w:rsidR="00173870">
        <w:t xml:space="preserve">ë </w:t>
      </w:r>
      <w:r w:rsidR="007D25BA" w:rsidRPr="00851AED">
        <w:t>pagese</w:t>
      </w:r>
      <w:r w:rsidR="00537442" w:rsidRPr="00851AED">
        <w:t>n e participimit</w:t>
      </w:r>
      <w:r w:rsidR="00173870">
        <w:t xml:space="preserve"> </w:t>
      </w:r>
      <w:r w:rsidR="00FF6FD5" w:rsidRPr="00851AED">
        <w:t>prej 30 % të</w:t>
      </w:r>
      <w:r w:rsidR="00173870">
        <w:t xml:space="preserve"> </w:t>
      </w:r>
      <w:r w:rsidR="00FF6FD5" w:rsidRPr="00851AED">
        <w:t>vlerës</w:t>
      </w:r>
      <w:r w:rsidR="00173870">
        <w:t xml:space="preserve"> </w:t>
      </w:r>
      <w:r w:rsidR="00FF6FD5" w:rsidRPr="00851AED">
        <w:t>së</w:t>
      </w:r>
      <w:r w:rsidR="00173870">
        <w:t xml:space="preserve"> </w:t>
      </w:r>
      <w:r w:rsidR="00FF6FD5" w:rsidRPr="00851AED">
        <w:t>projektit</w:t>
      </w:r>
      <w:r w:rsidR="00537442" w:rsidRPr="00851AED">
        <w:t>.</w:t>
      </w:r>
    </w:p>
    <w:p w:rsidR="00173870" w:rsidRPr="00851AED" w:rsidRDefault="00173870" w:rsidP="00024948">
      <w:pPr>
        <w:pStyle w:val="ListParagraph"/>
        <w:spacing w:line="276" w:lineRule="auto"/>
        <w:ind w:left="45" w:right="518" w:firstLine="0"/>
      </w:pPr>
    </w:p>
    <w:p w:rsidR="00F52CFB" w:rsidRDefault="00F52CFB" w:rsidP="00162399">
      <w:pPr>
        <w:spacing w:after="220" w:line="276" w:lineRule="auto"/>
        <w:ind w:left="0" w:right="1303" w:firstLine="0"/>
        <w:jc w:val="left"/>
        <w:rPr>
          <w:b/>
        </w:rPr>
      </w:pPr>
    </w:p>
    <w:p w:rsidR="00632BA6" w:rsidRPr="00173870" w:rsidRDefault="007C6434" w:rsidP="00162399">
      <w:pPr>
        <w:spacing w:after="220" w:line="276" w:lineRule="auto"/>
        <w:ind w:left="0" w:right="1303" w:firstLine="0"/>
        <w:jc w:val="left"/>
        <w:rPr>
          <w:b/>
        </w:rPr>
      </w:pPr>
      <w:r w:rsidRPr="00173870">
        <w:rPr>
          <w:b/>
        </w:rPr>
        <w:t>Neni 1</w:t>
      </w:r>
      <w:r w:rsidR="00E64004" w:rsidRPr="00173870">
        <w:rPr>
          <w:b/>
        </w:rPr>
        <w:t>3</w:t>
      </w:r>
    </w:p>
    <w:p w:rsidR="00632BA6" w:rsidRPr="00851AED" w:rsidRDefault="00537442" w:rsidP="00162399">
      <w:pPr>
        <w:spacing w:after="194" w:line="276" w:lineRule="auto"/>
        <w:ind w:right="1120"/>
        <w:jc w:val="left"/>
        <w:rPr>
          <w:b/>
          <w:bCs/>
        </w:rPr>
      </w:pPr>
      <w:r w:rsidRPr="00851AED">
        <w:rPr>
          <w:b/>
          <w:bCs/>
        </w:rPr>
        <w:t>Ekzekutimi i vendimit</w:t>
      </w:r>
    </w:p>
    <w:p w:rsidR="001476E2" w:rsidRPr="00851AED" w:rsidRDefault="007D25BA" w:rsidP="00162399">
      <w:pPr>
        <w:spacing w:line="276" w:lineRule="auto"/>
        <w:ind w:left="46" w:right="518"/>
        <w:jc w:val="left"/>
      </w:pPr>
      <w:proofErr w:type="gramStart"/>
      <w:r w:rsidRPr="00851AED">
        <w:t>l .</w:t>
      </w:r>
      <w:proofErr w:type="gramEnd"/>
      <w:r w:rsidRPr="00851AED">
        <w:t xml:space="preserve"> </w:t>
      </w:r>
      <w:proofErr w:type="gramStart"/>
      <w:r w:rsidRPr="00851AED">
        <w:t>Pas perfundimit</w:t>
      </w:r>
      <w:r w:rsidR="00A177D7">
        <w:t xml:space="preserve"> </w:t>
      </w:r>
      <w:r w:rsidRPr="00851AED">
        <w:t>të</w:t>
      </w:r>
      <w:r w:rsidR="00A177D7">
        <w:t xml:space="preserve"> </w:t>
      </w:r>
      <w:r w:rsidR="00537442" w:rsidRPr="00851AED">
        <w:t>proc</w:t>
      </w:r>
      <w:r w:rsidRPr="00851AED">
        <w:t>esit</w:t>
      </w:r>
      <w:r w:rsidR="00A177D7">
        <w:t xml:space="preserve"> </w:t>
      </w:r>
      <w:r w:rsidRPr="00851AED">
        <w:t>të</w:t>
      </w:r>
      <w:r w:rsidR="00A177D7">
        <w:t xml:space="preserve"> </w:t>
      </w:r>
      <w:r w:rsidRPr="00851AED">
        <w:t>pë</w:t>
      </w:r>
      <w:r w:rsidR="00537442" w:rsidRPr="00851AED">
        <w:t>r</w:t>
      </w:r>
      <w:r w:rsidRPr="00851AED">
        <w:t>zgjedhjes</w:t>
      </w:r>
      <w:r w:rsidR="00CA6D7D" w:rsidRPr="00851AED">
        <w:t xml:space="preserve">, </w:t>
      </w:r>
      <w:r w:rsidR="00170682" w:rsidRPr="00851AED">
        <w:t>D</w:t>
      </w:r>
      <w:r w:rsidR="00CA6D7D" w:rsidRPr="00851AED">
        <w:t>rejtori</w:t>
      </w:r>
      <w:r w:rsidR="00A177D7">
        <w:t xml:space="preserve"> </w:t>
      </w:r>
      <w:r w:rsidR="00CA6D7D" w:rsidRPr="00851AED">
        <w:t>i</w:t>
      </w:r>
      <w:r w:rsidR="00A177D7">
        <w:t xml:space="preserve"> </w:t>
      </w:r>
      <w:r w:rsidR="00170682" w:rsidRPr="00851AED">
        <w:t>DBPZHR-së</w:t>
      </w:r>
      <w:r w:rsidR="00A177D7">
        <w:t xml:space="preserve"> </w:t>
      </w:r>
      <w:r w:rsidR="00CA6D7D" w:rsidRPr="00851AED">
        <w:t>në</w:t>
      </w:r>
      <w:r w:rsidR="00A177D7">
        <w:t xml:space="preserve"> </w:t>
      </w:r>
      <w:r w:rsidR="00CA6D7D" w:rsidRPr="00851AED">
        <w:t>bashk</w:t>
      </w:r>
      <w:r w:rsidR="00A177D7">
        <w:t>ëpunim me kryetarin e k</w:t>
      </w:r>
      <w:r w:rsidRPr="00851AED">
        <w:t>omunë</w:t>
      </w:r>
      <w:r w:rsidR="00537442" w:rsidRPr="00851AED">
        <w:t>s</w:t>
      </w:r>
      <w:r w:rsidR="00A177D7">
        <w:t xml:space="preserve"> </w:t>
      </w:r>
      <w:r w:rsidR="00537442" w:rsidRPr="00851AED">
        <w:t>marrin</w:t>
      </w:r>
      <w:r w:rsidR="00A177D7">
        <w:t xml:space="preserve"> vendim pë</w:t>
      </w:r>
      <w:r w:rsidR="00537442" w:rsidRPr="00851AED">
        <w:t>r ndarjen e subvenci</w:t>
      </w:r>
      <w:r w:rsidRPr="00851AED">
        <w:t>oneve</w:t>
      </w:r>
      <w:r w:rsidR="00A177D7">
        <w:t xml:space="preserve"> </w:t>
      </w:r>
      <w:r w:rsidRPr="00851AED">
        <w:t>dhe</w:t>
      </w:r>
      <w:r w:rsidR="00A177D7">
        <w:t xml:space="preserve"> </w:t>
      </w:r>
      <w:r w:rsidRPr="00851AED">
        <w:t>granteve.</w:t>
      </w:r>
      <w:proofErr w:type="gramEnd"/>
      <w:r w:rsidRPr="00851AED">
        <w:t xml:space="preserve"> </w:t>
      </w:r>
      <w:proofErr w:type="gramStart"/>
      <w:r w:rsidRPr="00851AED">
        <w:t>Ky</w:t>
      </w:r>
      <w:proofErr w:type="gramEnd"/>
      <w:r w:rsidRPr="00851AED">
        <w:t xml:space="preserve"> vendim</w:t>
      </w:r>
      <w:r w:rsidR="00A177D7">
        <w:t xml:space="preserve"> </w:t>
      </w:r>
      <w:r w:rsidRPr="00851AED">
        <w:t>bëhet</w:t>
      </w:r>
      <w:r w:rsidR="00A177D7">
        <w:t xml:space="preserve"> </w:t>
      </w:r>
      <w:r w:rsidRPr="00851AED">
        <w:t>i</w:t>
      </w:r>
      <w:r w:rsidR="00A177D7">
        <w:t xml:space="preserve"> </w:t>
      </w:r>
      <w:r w:rsidRPr="00851AED">
        <w:t>ekzekutueshëm</w:t>
      </w:r>
      <w:r w:rsidR="00A177D7">
        <w:t xml:space="preserve"> </w:t>
      </w:r>
      <w:r w:rsidRPr="00851AED">
        <w:t>në</w:t>
      </w:r>
      <w:r w:rsidR="00537442" w:rsidRPr="00851AED">
        <w:t>se:</w:t>
      </w:r>
    </w:p>
    <w:p w:rsidR="00632BA6" w:rsidRPr="00851AED" w:rsidRDefault="007D25BA" w:rsidP="00162399">
      <w:pPr>
        <w:pStyle w:val="ListParagraph"/>
        <w:numPr>
          <w:ilvl w:val="1"/>
          <w:numId w:val="26"/>
        </w:numPr>
        <w:spacing w:after="0" w:line="276" w:lineRule="auto"/>
        <w:ind w:right="518"/>
        <w:jc w:val="left"/>
      </w:pPr>
      <w:r w:rsidRPr="00851AED">
        <w:t>Nuk</w:t>
      </w:r>
      <w:r w:rsidR="00A177D7">
        <w:t xml:space="preserve"> </w:t>
      </w:r>
      <w:r w:rsidRPr="00851AED">
        <w:t>është</w:t>
      </w:r>
      <w:r w:rsidR="00A177D7">
        <w:t xml:space="preserve"> </w:t>
      </w:r>
      <w:r w:rsidRPr="00851AED">
        <w:t>para</w:t>
      </w:r>
      <w:r w:rsidR="00ED7268" w:rsidRPr="00851AED">
        <w:t>qitur</w:t>
      </w:r>
      <w:r w:rsidR="00A177D7">
        <w:t xml:space="preserve"> </w:t>
      </w:r>
      <w:r w:rsidR="00ED7268" w:rsidRPr="00851AED">
        <w:t>ankes</w:t>
      </w:r>
      <w:r w:rsidR="00A177D7">
        <w:t xml:space="preserve">ë </w:t>
      </w:r>
      <w:r w:rsidR="00ED7268" w:rsidRPr="00851AED">
        <w:t>sipas</w:t>
      </w:r>
      <w:r w:rsidR="00A177D7">
        <w:t xml:space="preserve"> </w:t>
      </w:r>
      <w:r w:rsidR="00ED7268" w:rsidRPr="00851AED">
        <w:t>nenit</w:t>
      </w:r>
      <w:r w:rsidR="00183FAA">
        <w:t>7</w:t>
      </w:r>
      <w:r w:rsidR="00A177D7">
        <w:t xml:space="preserve"> </w:t>
      </w:r>
      <w:r w:rsidR="00ED7268" w:rsidRPr="00851AED">
        <w:t>t</w:t>
      </w:r>
      <w:r w:rsidR="00EA6530" w:rsidRPr="00851AED">
        <w:t>ë</w:t>
      </w:r>
      <w:r w:rsidR="00A177D7">
        <w:t xml:space="preserve"> kë</w:t>
      </w:r>
      <w:r w:rsidRPr="00851AED">
        <w:t>sa</w:t>
      </w:r>
      <w:r w:rsidR="00537442" w:rsidRPr="00851AED">
        <w:t>j</w:t>
      </w:r>
      <w:r w:rsidR="00A177D7">
        <w:t xml:space="preserve"> draft-</w:t>
      </w:r>
      <w:r w:rsidR="00537442" w:rsidRPr="00851AED">
        <w:t>rregullore;</w:t>
      </w:r>
    </w:p>
    <w:p w:rsidR="00EA6530" w:rsidRPr="00851AED" w:rsidRDefault="00045ECA" w:rsidP="00162399">
      <w:pPr>
        <w:spacing w:after="0" w:line="276" w:lineRule="auto"/>
        <w:ind w:left="730" w:right="518"/>
        <w:jc w:val="left"/>
      </w:pPr>
      <w:r w:rsidRPr="00851AED">
        <w:t>1</w:t>
      </w:r>
      <w:r w:rsidR="00ED7268" w:rsidRPr="00851AED">
        <w:t xml:space="preserve"> .2.Me vendimin e komisionit</w:t>
      </w:r>
      <w:r w:rsidR="00A177D7">
        <w:t xml:space="preserve"> </w:t>
      </w:r>
      <w:r w:rsidR="00ED7268" w:rsidRPr="00851AED">
        <w:t>t</w:t>
      </w:r>
      <w:r w:rsidR="00EA6530" w:rsidRPr="00851AED">
        <w:t>ë</w:t>
      </w:r>
      <w:r w:rsidR="00A177D7">
        <w:t xml:space="preserve"> </w:t>
      </w:r>
      <w:r w:rsidR="00537442" w:rsidRPr="00851AED">
        <w:t>ankesave</w:t>
      </w:r>
      <w:r w:rsidR="00A177D7">
        <w:t xml:space="preserve"> </w:t>
      </w:r>
      <w:r w:rsidR="00537442" w:rsidRPr="00851AED">
        <w:t>refuzohet</w:t>
      </w:r>
      <w:r w:rsidR="00A177D7">
        <w:t xml:space="preserve"> </w:t>
      </w:r>
      <w:r w:rsidR="00537442" w:rsidRPr="00851AED">
        <w:t>ankesa;</w:t>
      </w:r>
    </w:p>
    <w:p w:rsidR="00E64004" w:rsidRPr="00851AED" w:rsidRDefault="00045ECA" w:rsidP="00162399">
      <w:pPr>
        <w:spacing w:after="510" w:line="276" w:lineRule="auto"/>
        <w:ind w:left="730" w:right="518"/>
        <w:jc w:val="left"/>
      </w:pPr>
      <w:proofErr w:type="gramStart"/>
      <w:r w:rsidRPr="00851AED">
        <w:t>1</w:t>
      </w:r>
      <w:r w:rsidR="00537442" w:rsidRPr="00851AED">
        <w:t xml:space="preserve"> .3.Komisioni</w:t>
      </w:r>
      <w:r w:rsidR="00A177D7">
        <w:t xml:space="preserve"> </w:t>
      </w:r>
      <w:r w:rsidR="00537442" w:rsidRPr="00851AED">
        <w:t>i</w:t>
      </w:r>
      <w:r w:rsidR="007D25BA" w:rsidRPr="00851AED">
        <w:t xml:space="preserve"> ka shqyrtuar</w:t>
      </w:r>
      <w:r w:rsidR="00A177D7">
        <w:t xml:space="preserve"> </w:t>
      </w:r>
      <w:r w:rsidR="007D25BA" w:rsidRPr="00851AED">
        <w:t>ankesat</w:t>
      </w:r>
      <w:r w:rsidR="00E57D3C">
        <w:t xml:space="preserve"> </w:t>
      </w:r>
      <w:r w:rsidR="007D25BA" w:rsidRPr="00851AED">
        <w:t>dhe ka dhënë</w:t>
      </w:r>
      <w:r w:rsidR="00A177D7">
        <w:t xml:space="preserve"> </w:t>
      </w:r>
      <w:r w:rsidR="00ED7268" w:rsidRPr="00851AED">
        <w:t>konstatimin</w:t>
      </w:r>
      <w:r w:rsidR="00A177D7">
        <w:t xml:space="preserve"> pë</w:t>
      </w:r>
      <w:r w:rsidR="00537442" w:rsidRPr="00851AED">
        <w:t>rfundimtar.</w:t>
      </w:r>
      <w:proofErr w:type="gramEnd"/>
    </w:p>
    <w:p w:rsidR="007C6434" w:rsidRPr="003B76D3" w:rsidRDefault="007C6434" w:rsidP="00162399">
      <w:pPr>
        <w:spacing w:after="510" w:line="276" w:lineRule="auto"/>
        <w:ind w:right="518"/>
        <w:jc w:val="left"/>
        <w:rPr>
          <w:b/>
        </w:rPr>
      </w:pPr>
      <w:r w:rsidRPr="003B76D3">
        <w:rPr>
          <w:b/>
        </w:rPr>
        <w:t>Neni</w:t>
      </w:r>
      <w:r w:rsidR="003B76D3">
        <w:rPr>
          <w:b/>
        </w:rPr>
        <w:t xml:space="preserve"> </w:t>
      </w:r>
      <w:r w:rsidRPr="003B76D3">
        <w:rPr>
          <w:b/>
        </w:rPr>
        <w:t>1</w:t>
      </w:r>
      <w:r w:rsidR="00E64004" w:rsidRPr="003B76D3">
        <w:rPr>
          <w:b/>
        </w:rPr>
        <w:t>4</w:t>
      </w:r>
    </w:p>
    <w:p w:rsidR="00632BA6" w:rsidRPr="00851AED" w:rsidRDefault="00537442" w:rsidP="00162399">
      <w:pPr>
        <w:spacing w:after="510" w:line="276" w:lineRule="auto"/>
        <w:ind w:left="2890" w:right="518" w:firstLine="710"/>
        <w:jc w:val="left"/>
        <w:rPr>
          <w:b/>
          <w:bCs/>
          <w:sz w:val="22"/>
          <w:szCs w:val="20"/>
        </w:rPr>
      </w:pPr>
      <w:r w:rsidRPr="00851AED">
        <w:rPr>
          <w:b/>
          <w:bCs/>
          <w:szCs w:val="24"/>
        </w:rPr>
        <w:t>Monitorimi</w:t>
      </w:r>
      <w:r w:rsidR="003B76D3">
        <w:rPr>
          <w:b/>
          <w:bCs/>
          <w:szCs w:val="24"/>
        </w:rPr>
        <w:t xml:space="preserve"> </w:t>
      </w:r>
      <w:r w:rsidRPr="00851AED">
        <w:rPr>
          <w:b/>
          <w:bCs/>
          <w:szCs w:val="24"/>
        </w:rPr>
        <w:t>i</w:t>
      </w:r>
      <w:r w:rsidR="003B76D3">
        <w:rPr>
          <w:b/>
          <w:bCs/>
          <w:szCs w:val="24"/>
        </w:rPr>
        <w:t xml:space="preserve"> </w:t>
      </w:r>
      <w:r w:rsidRPr="00851AED">
        <w:rPr>
          <w:b/>
          <w:bCs/>
          <w:szCs w:val="24"/>
        </w:rPr>
        <w:t>p</w:t>
      </w:r>
      <w:r w:rsidR="007F5526" w:rsidRPr="00851AED">
        <w:rPr>
          <w:b/>
          <w:bCs/>
          <w:szCs w:val="24"/>
        </w:rPr>
        <w:t>ë</w:t>
      </w:r>
      <w:r w:rsidRPr="00851AED">
        <w:rPr>
          <w:b/>
          <w:bCs/>
          <w:szCs w:val="24"/>
        </w:rPr>
        <w:t>rfituesve</w:t>
      </w:r>
    </w:p>
    <w:p w:rsidR="00632BA6" w:rsidRPr="00851AED" w:rsidRDefault="00C47F52" w:rsidP="00162399">
      <w:pPr>
        <w:spacing w:line="276" w:lineRule="auto"/>
        <w:ind w:left="14" w:right="518" w:firstLine="0"/>
        <w:jc w:val="left"/>
      </w:pPr>
      <w:r w:rsidRPr="00851AED">
        <w:t>1</w:t>
      </w:r>
      <w:r w:rsidR="00D50FF4">
        <w:t>. Pë</w:t>
      </w:r>
      <w:r w:rsidR="00ED7268" w:rsidRPr="00851AED">
        <w:t>r kontrata</w:t>
      </w:r>
      <w:r w:rsidR="00D50FF4">
        <w:t xml:space="preserve"> </w:t>
      </w:r>
      <w:r w:rsidR="00ED7268" w:rsidRPr="00851AED">
        <w:t>t</w:t>
      </w:r>
      <w:r w:rsidR="00EA6530" w:rsidRPr="00851AED">
        <w:t>ë</w:t>
      </w:r>
      <w:r w:rsidR="00D50FF4">
        <w:t xml:space="preserve"> </w:t>
      </w:r>
      <w:r w:rsidR="00ED7268" w:rsidRPr="00851AED">
        <w:t>s</w:t>
      </w:r>
      <w:r w:rsidR="00EA6530" w:rsidRPr="00851AED">
        <w:t>ë</w:t>
      </w:r>
      <w:r w:rsidR="00ED7268" w:rsidRPr="00851AED">
        <w:t>nje</w:t>
      </w:r>
      <w:r w:rsidR="00537442" w:rsidRPr="00851AED">
        <w:t>jt</w:t>
      </w:r>
      <w:r w:rsidR="00ED7268" w:rsidRPr="00851AED">
        <w:t>ës</w:t>
      </w:r>
      <w:r w:rsidR="00D50FF4">
        <w:t xml:space="preserve"> </w:t>
      </w:r>
      <w:r w:rsidR="00ED7268" w:rsidRPr="00851AED">
        <w:t>natyrë</w:t>
      </w:r>
      <w:r w:rsidR="00537442" w:rsidRPr="00851AED">
        <w:t xml:space="preserve">, </w:t>
      </w:r>
      <w:r w:rsidR="00D50FF4">
        <w:t>k</w:t>
      </w:r>
      <w:r w:rsidR="00537442" w:rsidRPr="00851AED">
        <w:t>omuna apo drejt</w:t>
      </w:r>
      <w:r w:rsidR="00ED7268" w:rsidRPr="00851AED">
        <w:t>oria</w:t>
      </w:r>
      <w:r w:rsidR="00D50FF4">
        <w:t>e B</w:t>
      </w:r>
      <w:r w:rsidR="00EA6530" w:rsidRPr="00851AED">
        <w:t>ujqësisë</w:t>
      </w:r>
      <w:r w:rsidR="00D50FF4">
        <w:t xml:space="preserve"> </w:t>
      </w:r>
      <w:r w:rsidR="00537442" w:rsidRPr="00851AED">
        <w:t>cakton</w:t>
      </w:r>
      <w:r w:rsidR="00D50FF4">
        <w:t xml:space="preserve"> </w:t>
      </w:r>
      <w:r w:rsidR="00537442" w:rsidRPr="00851AED">
        <w:t>nj</w:t>
      </w:r>
      <w:r w:rsidR="00ED7268" w:rsidRPr="00851AED">
        <w:t>ë</w:t>
      </w:r>
      <w:r w:rsidR="00D50FF4">
        <w:t xml:space="preserve"> </w:t>
      </w:r>
      <w:r w:rsidR="00ED7268" w:rsidRPr="00851AED">
        <w:t>zyrtar</w:t>
      </w:r>
      <w:r w:rsidR="00D50FF4">
        <w:t xml:space="preserve"> </w:t>
      </w:r>
      <w:r w:rsidR="00ED7268" w:rsidRPr="00851AED">
        <w:t>përgjegjës, i</w:t>
      </w:r>
      <w:r w:rsidR="00D50FF4">
        <w:t xml:space="preserve"> </w:t>
      </w:r>
      <w:r w:rsidR="00ED7268" w:rsidRPr="00851AED">
        <w:t>cili</w:t>
      </w:r>
      <w:r w:rsidR="00D50FF4">
        <w:t xml:space="preserve"> </w:t>
      </w:r>
      <w:r w:rsidR="00ED7268" w:rsidRPr="00851AED">
        <w:t>duhet</w:t>
      </w:r>
      <w:r w:rsidR="00D50FF4">
        <w:t xml:space="preserve"> </w:t>
      </w:r>
      <w:r w:rsidR="00ED7268" w:rsidRPr="00851AED">
        <w:t>kujdeset</w:t>
      </w:r>
      <w:r w:rsidR="00D50FF4">
        <w:t xml:space="preserve"> </w:t>
      </w:r>
      <w:r w:rsidR="00EA6530" w:rsidRPr="00851AED">
        <w:t>p</w:t>
      </w:r>
      <w:r w:rsidR="00ED7268" w:rsidRPr="00851AED">
        <w:t>ë</w:t>
      </w:r>
      <w:r w:rsidR="00537442" w:rsidRPr="00851AED">
        <w:t>r</w:t>
      </w:r>
      <w:r w:rsidR="00D50FF4">
        <w:t xml:space="preserve"> </w:t>
      </w:r>
      <w:r w:rsidR="00537442" w:rsidRPr="00851AED">
        <w:t>monitorimin</w:t>
      </w:r>
      <w:r w:rsidR="00D50FF4">
        <w:t xml:space="preserve"> </w:t>
      </w:r>
      <w:r w:rsidR="00ED7268" w:rsidRPr="00851AED">
        <w:t>dhe</w:t>
      </w:r>
      <w:r w:rsidR="00D50FF4">
        <w:t xml:space="preserve"> </w:t>
      </w:r>
      <w:r w:rsidR="00ED7268" w:rsidRPr="00851AED">
        <w:t xml:space="preserve">implementimin e projektit. </w:t>
      </w:r>
      <w:proofErr w:type="gramStart"/>
      <w:r w:rsidR="00ED7268" w:rsidRPr="00851AED">
        <w:t>Komuna</w:t>
      </w:r>
      <w:r w:rsidR="00D50FF4">
        <w:t xml:space="preserve"> </w:t>
      </w:r>
      <w:r w:rsidR="00ED7268" w:rsidRPr="00851AED">
        <w:t>mund</w:t>
      </w:r>
      <w:r w:rsidR="00D50FF4">
        <w:t xml:space="preserve"> </w:t>
      </w:r>
      <w:r w:rsidR="00ED7268" w:rsidRPr="00851AED">
        <w:t>të</w:t>
      </w:r>
      <w:r w:rsidR="00D50FF4">
        <w:t xml:space="preserve"> formoi </w:t>
      </w:r>
      <w:r w:rsidR="00ED7268" w:rsidRPr="00851AED">
        <w:t>edhe</w:t>
      </w:r>
      <w:r w:rsidR="00D50FF4">
        <w:t xml:space="preserve"> </w:t>
      </w:r>
      <w:r w:rsidR="00ED7268" w:rsidRPr="00851AED">
        <w:t>ekip</w:t>
      </w:r>
      <w:r w:rsidR="00D50FF4">
        <w:t xml:space="preserve"> </w:t>
      </w:r>
      <w:r w:rsidR="00EA6530" w:rsidRPr="00851AED">
        <w:t>p</w:t>
      </w:r>
      <w:r w:rsidR="00ED7268" w:rsidRPr="00851AED">
        <w:t>ër</w:t>
      </w:r>
      <w:r w:rsidR="00D50FF4">
        <w:t xml:space="preserve"> </w:t>
      </w:r>
      <w:r w:rsidR="00ED7268" w:rsidRPr="00851AED">
        <w:t>k</w:t>
      </w:r>
      <w:r w:rsidR="00EA6530" w:rsidRPr="00851AED">
        <w:t>ë</w:t>
      </w:r>
      <w:r w:rsidR="00ED7268" w:rsidRPr="00851AED">
        <w:t>t</w:t>
      </w:r>
      <w:r w:rsidR="00EA6530" w:rsidRPr="00851AED">
        <w:t>ë</w:t>
      </w:r>
      <w:r w:rsidR="00ED7268" w:rsidRPr="00851AED">
        <w:t>q</w:t>
      </w:r>
      <w:r w:rsidR="00EA6530" w:rsidRPr="00851AED">
        <w:t>ë</w:t>
      </w:r>
      <w:r w:rsidR="00537442" w:rsidRPr="00851AED">
        <w:t>llim.</w:t>
      </w:r>
      <w:proofErr w:type="gramEnd"/>
    </w:p>
    <w:p w:rsidR="00632BA6" w:rsidRPr="00851AED" w:rsidRDefault="00C47F52" w:rsidP="00162399">
      <w:pPr>
        <w:spacing w:line="276" w:lineRule="auto"/>
        <w:ind w:left="46" w:right="518" w:firstLine="0"/>
        <w:jc w:val="left"/>
      </w:pPr>
      <w:r w:rsidRPr="00851AED">
        <w:t xml:space="preserve">2. </w:t>
      </w:r>
      <w:r w:rsidR="00ED7268" w:rsidRPr="00851AED">
        <w:t>Komuna ka t</w:t>
      </w:r>
      <w:r w:rsidR="00493C75" w:rsidRPr="00851AED">
        <w:t>ë</w:t>
      </w:r>
      <w:r w:rsidR="00D50FF4">
        <w:t xml:space="preserve"> </w:t>
      </w:r>
      <w:r w:rsidR="00ED7268" w:rsidRPr="00851AED">
        <w:t>drejtë</w:t>
      </w:r>
      <w:r w:rsidR="00D50FF4">
        <w:t xml:space="preserve"> </w:t>
      </w:r>
      <w:r w:rsidR="00ED7268" w:rsidRPr="00851AED">
        <w:t>te</w:t>
      </w:r>
      <w:r w:rsidR="00D50FF4">
        <w:t xml:space="preserve"> inicioi </w:t>
      </w:r>
      <w:r w:rsidR="00ED7268" w:rsidRPr="00851AED">
        <w:t>auditimin e p</w:t>
      </w:r>
      <w:r w:rsidR="00493C75" w:rsidRPr="00851AED">
        <w:t>ë</w:t>
      </w:r>
      <w:r w:rsidR="00ED7268" w:rsidRPr="00851AED">
        <w:t>rfituesve</w:t>
      </w:r>
      <w:r w:rsidR="00D50FF4">
        <w:t xml:space="preserve"> </w:t>
      </w:r>
      <w:r w:rsidR="00ED7268" w:rsidRPr="00851AED">
        <w:t>p</w:t>
      </w:r>
      <w:r w:rsidR="00493C75" w:rsidRPr="00851AED">
        <w:t>ë</w:t>
      </w:r>
      <w:r w:rsidR="00ED7268" w:rsidRPr="00851AED">
        <w:t>r</w:t>
      </w:r>
      <w:r w:rsidR="00D50FF4">
        <w:t xml:space="preserve"> </w:t>
      </w:r>
      <w:r w:rsidR="00ED7268" w:rsidRPr="00851AED">
        <w:t>m</w:t>
      </w:r>
      <w:r w:rsidR="00493C75" w:rsidRPr="00851AED">
        <w:t>ë</w:t>
      </w:r>
      <w:r w:rsidR="00ED7268" w:rsidRPr="00851AED">
        <w:t>nyren e pë</w:t>
      </w:r>
      <w:r w:rsidR="00537442" w:rsidRPr="00851AED">
        <w:t>rdorimit</w:t>
      </w:r>
      <w:r w:rsidR="00D50FF4">
        <w:t xml:space="preserve"> </w:t>
      </w:r>
      <w:r w:rsidR="00537442" w:rsidRPr="00851AED">
        <w:t>t</w:t>
      </w:r>
      <w:r w:rsidR="00493C75" w:rsidRPr="00851AED">
        <w:t>ë</w:t>
      </w:r>
      <w:r w:rsidR="00D50FF4">
        <w:t xml:space="preserve"> </w:t>
      </w:r>
      <w:r w:rsidR="00537442" w:rsidRPr="00851AED">
        <w:t>mjeteve</w:t>
      </w:r>
      <w:r w:rsidR="00D50FF4">
        <w:t xml:space="preserve"> </w:t>
      </w:r>
      <w:r w:rsidR="00ED7268" w:rsidRPr="00851AED">
        <w:t>t</w:t>
      </w:r>
      <w:r w:rsidR="00493C75" w:rsidRPr="00851AED">
        <w:t>ë</w:t>
      </w:r>
      <w:r w:rsidR="00D50FF4">
        <w:t xml:space="preserve"> </w:t>
      </w:r>
      <w:r w:rsidR="00537442" w:rsidRPr="00851AED">
        <w:t>ndara</w:t>
      </w:r>
      <w:r w:rsidR="00D50FF4">
        <w:t xml:space="preserve"> </w:t>
      </w:r>
      <w:r w:rsidR="00537442" w:rsidRPr="00851AED">
        <w:t>nga</w:t>
      </w:r>
      <w:r w:rsidR="00D50FF4">
        <w:t xml:space="preserve"> k</w:t>
      </w:r>
      <w:r w:rsidR="00537442" w:rsidRPr="00851AED">
        <w:t>omuna.</w:t>
      </w:r>
    </w:p>
    <w:p w:rsidR="00632BA6" w:rsidRPr="00851AED" w:rsidRDefault="00C47F52" w:rsidP="00162399">
      <w:pPr>
        <w:spacing w:line="276" w:lineRule="auto"/>
        <w:ind w:left="46" w:right="518" w:firstLine="0"/>
        <w:jc w:val="left"/>
      </w:pPr>
      <w:r w:rsidRPr="00851AED">
        <w:t xml:space="preserve">3. </w:t>
      </w:r>
      <w:r w:rsidR="00ED7268" w:rsidRPr="00851AED">
        <w:t>Komuna</w:t>
      </w:r>
      <w:r w:rsidR="004342C2">
        <w:t xml:space="preserve"> </w:t>
      </w:r>
      <w:r w:rsidR="00ED7268" w:rsidRPr="00851AED">
        <w:t>mund</w:t>
      </w:r>
      <w:r w:rsidR="004342C2">
        <w:t xml:space="preserve"> </w:t>
      </w:r>
      <w:r w:rsidR="00ED7268" w:rsidRPr="00851AED">
        <w:t>të</w:t>
      </w:r>
      <w:r w:rsidR="004342C2">
        <w:t xml:space="preserve"> </w:t>
      </w:r>
      <w:r w:rsidR="00ED7268" w:rsidRPr="00851AED">
        <w:t>bëj</w:t>
      </w:r>
      <w:r w:rsidR="004342C2">
        <w:t xml:space="preserve">ë </w:t>
      </w:r>
      <w:r w:rsidR="00ED7268" w:rsidRPr="00851AED">
        <w:t>monitorimin e p</w:t>
      </w:r>
      <w:r w:rsidR="00493C75" w:rsidRPr="00851AED">
        <w:t>ë</w:t>
      </w:r>
      <w:r w:rsidR="00ED7268" w:rsidRPr="00851AED">
        <w:t>rfituesve, me theks</w:t>
      </w:r>
      <w:r w:rsidR="004342C2">
        <w:t xml:space="preserve"> </w:t>
      </w:r>
      <w:r w:rsidR="00ED7268" w:rsidRPr="00851AED">
        <w:t>të</w:t>
      </w:r>
      <w:r w:rsidR="004342C2">
        <w:t xml:space="preserve"> veç</w:t>
      </w:r>
      <w:r w:rsidR="00ED7268" w:rsidRPr="00851AED">
        <w:t>ant</w:t>
      </w:r>
      <w:r w:rsidR="004342C2">
        <w:t xml:space="preserve">ë </w:t>
      </w:r>
      <w:r w:rsidR="00ED7268" w:rsidRPr="00851AED">
        <w:t>të</w:t>
      </w:r>
      <w:r w:rsidR="004342C2">
        <w:t xml:space="preserve"> </w:t>
      </w:r>
      <w:r w:rsidR="00ED7268" w:rsidRPr="00851AED">
        <w:t>p</w:t>
      </w:r>
      <w:r w:rsidR="00493C75" w:rsidRPr="00851AED">
        <w:t>ë</w:t>
      </w:r>
      <w:r w:rsidR="00ED7268" w:rsidRPr="00851AED">
        <w:t>rfituesve</w:t>
      </w:r>
      <w:r w:rsidR="004342C2">
        <w:t xml:space="preserve"> </w:t>
      </w:r>
      <w:r w:rsidR="00ED7268" w:rsidRPr="00851AED">
        <w:t>në</w:t>
      </w:r>
      <w:r w:rsidR="004342C2">
        <w:t xml:space="preserve"> </w:t>
      </w:r>
      <w:r w:rsidR="00ED7268" w:rsidRPr="00851AED">
        <w:t>fushën e bujqsisë</w:t>
      </w:r>
      <w:r w:rsidR="004342C2">
        <w:t xml:space="preserve"> </w:t>
      </w:r>
      <w:r w:rsidR="00537442" w:rsidRPr="00851AED">
        <w:t>dhe</w:t>
      </w:r>
      <w:r w:rsidR="004342C2">
        <w:t xml:space="preserve"> </w:t>
      </w:r>
      <w:r w:rsidR="00537442" w:rsidRPr="00851AED">
        <w:t>zhvillimi</w:t>
      </w:r>
      <w:r w:rsidR="00ED7268" w:rsidRPr="00851AED">
        <w:t>t</w:t>
      </w:r>
      <w:r w:rsidR="004342C2">
        <w:t xml:space="preserve"> </w:t>
      </w:r>
      <w:r w:rsidR="00ED7268" w:rsidRPr="00851AED">
        <w:t>ekonomik, n</w:t>
      </w:r>
      <w:r w:rsidR="00493C75" w:rsidRPr="00851AED">
        <w:t>ë</w:t>
      </w:r>
      <w:r w:rsidR="004342C2">
        <w:t xml:space="preserve"> </w:t>
      </w:r>
      <w:r w:rsidR="00ED7268" w:rsidRPr="00851AED">
        <w:t>lidhje me shfrytzimin e drejt</w:t>
      </w:r>
      <w:r w:rsidR="004342C2">
        <w:t xml:space="preserve"> </w:t>
      </w:r>
      <w:r w:rsidR="00ED7268" w:rsidRPr="00851AED">
        <w:t>dhe</w:t>
      </w:r>
      <w:r w:rsidR="004342C2">
        <w:t xml:space="preserve"> </w:t>
      </w:r>
      <w:r w:rsidR="00ED7268" w:rsidRPr="00851AED">
        <w:t>sipas</w:t>
      </w:r>
      <w:r w:rsidR="004342C2">
        <w:t xml:space="preserve"> </w:t>
      </w:r>
      <w:r w:rsidR="00ED7268" w:rsidRPr="00851AED">
        <w:t xml:space="preserve">vendimit apo </w:t>
      </w:r>
      <w:r w:rsidR="00493C75" w:rsidRPr="00851AED">
        <w:t>kontratës</w:t>
      </w:r>
      <w:r w:rsidR="004342C2">
        <w:t xml:space="preserve"> </w:t>
      </w:r>
      <w:r w:rsidR="00493C75" w:rsidRPr="00851AED">
        <w:t>për</w:t>
      </w:r>
      <w:r w:rsidR="004342C2">
        <w:t xml:space="preserve"> </w:t>
      </w:r>
      <w:r w:rsidR="00ED7268" w:rsidRPr="00851AED">
        <w:t>mjete</w:t>
      </w:r>
      <w:r w:rsidR="00493C75" w:rsidRPr="00851AED">
        <w:t>t</w:t>
      </w:r>
      <w:r w:rsidR="004342C2">
        <w:t xml:space="preserve"> </w:t>
      </w:r>
      <w:r w:rsidR="00493C75" w:rsidRPr="00851AED">
        <w:t>e</w:t>
      </w:r>
      <w:r w:rsidR="004342C2">
        <w:t xml:space="preserve"> </w:t>
      </w:r>
      <w:r w:rsidR="00537442" w:rsidRPr="00851AED">
        <w:t>ndara.</w:t>
      </w:r>
    </w:p>
    <w:p w:rsidR="00632BA6" w:rsidRPr="00851AED" w:rsidRDefault="00C47F52" w:rsidP="00162399">
      <w:pPr>
        <w:spacing w:after="182" w:line="276" w:lineRule="auto"/>
        <w:ind w:left="46" w:right="518" w:firstLine="0"/>
        <w:jc w:val="left"/>
      </w:pPr>
      <w:r w:rsidRPr="00851AED">
        <w:t xml:space="preserve">4. </w:t>
      </w:r>
      <w:r w:rsidR="00537442" w:rsidRPr="00851AED">
        <w:t>Monitorimi</w:t>
      </w:r>
      <w:r w:rsidR="004342C2">
        <w:t xml:space="preserve"> </w:t>
      </w:r>
      <w:r w:rsidR="00537442" w:rsidRPr="00851AED">
        <w:t>sip</w:t>
      </w:r>
      <w:r w:rsidR="00ED7268" w:rsidRPr="00851AED">
        <w:t>as</w:t>
      </w:r>
      <w:r w:rsidR="004342C2">
        <w:t xml:space="preserve"> paragrafit </w:t>
      </w:r>
      <w:proofErr w:type="gramStart"/>
      <w:r w:rsidR="004342C2">
        <w:t xml:space="preserve">i </w:t>
      </w:r>
      <w:r w:rsidR="00ED7268" w:rsidRPr="00851AED">
        <w:t xml:space="preserve"> mund</w:t>
      </w:r>
      <w:proofErr w:type="gramEnd"/>
      <w:r w:rsidR="004342C2">
        <w:t xml:space="preserve"> </w:t>
      </w:r>
      <w:r w:rsidR="00ED7268" w:rsidRPr="00851AED">
        <w:t>t</w:t>
      </w:r>
      <w:r w:rsidR="00426916" w:rsidRPr="00851AED">
        <w:t>ë</w:t>
      </w:r>
      <w:r w:rsidR="004342C2">
        <w:t xml:space="preserve"> </w:t>
      </w:r>
      <w:r w:rsidR="00ED7268" w:rsidRPr="00851AED">
        <w:t>bëhet</w:t>
      </w:r>
      <w:r w:rsidR="004342C2">
        <w:t xml:space="preserve"> </w:t>
      </w:r>
      <w:r w:rsidR="00ED7268" w:rsidRPr="00851AED">
        <w:t>në</w:t>
      </w:r>
      <w:r w:rsidR="004342C2">
        <w:t xml:space="preserve"> periudhë</w:t>
      </w:r>
      <w:r w:rsidR="00ED7268" w:rsidRPr="00851AED">
        <w:t>n</w:t>
      </w:r>
      <w:r w:rsidR="004342C2">
        <w:t xml:space="preserve"> </w:t>
      </w:r>
      <w:r w:rsidR="00ED7268" w:rsidRPr="00851AED">
        <w:t>kohore</w:t>
      </w:r>
      <w:r w:rsidR="004342C2">
        <w:t xml:space="preserve"> </w:t>
      </w:r>
      <w:r w:rsidR="00ED7268" w:rsidRPr="00851AED">
        <w:t>deri</w:t>
      </w:r>
      <w:r w:rsidR="004342C2">
        <w:t xml:space="preserve"> </w:t>
      </w:r>
      <w:r w:rsidR="00ED7268" w:rsidRPr="00851AED">
        <w:t>në 3 vite, nga data e përfitimit</w:t>
      </w:r>
      <w:r w:rsidR="004342C2">
        <w:t xml:space="preserve"> </w:t>
      </w:r>
      <w:r w:rsidR="00ED7268" w:rsidRPr="00851AED">
        <w:t>në</w:t>
      </w:r>
      <w:r w:rsidR="004342C2">
        <w:t xml:space="preserve"> lë</w:t>
      </w:r>
      <w:r w:rsidR="00537442" w:rsidRPr="00851AED">
        <w:t>min e caktuar.</w:t>
      </w:r>
    </w:p>
    <w:p w:rsidR="00632BA6" w:rsidRPr="00851AED" w:rsidRDefault="00C47F52" w:rsidP="00162399">
      <w:pPr>
        <w:pStyle w:val="ListParagraph"/>
        <w:spacing w:after="193" w:line="276" w:lineRule="auto"/>
        <w:ind w:left="45" w:right="518" w:firstLine="0"/>
        <w:jc w:val="left"/>
      </w:pPr>
      <w:r w:rsidRPr="00851AED">
        <w:t xml:space="preserve">5. </w:t>
      </w:r>
      <w:r w:rsidR="00ED7268" w:rsidRPr="00851AED">
        <w:t>N</w:t>
      </w:r>
      <w:r w:rsidR="00426916" w:rsidRPr="00851AED">
        <w:t>ë</w:t>
      </w:r>
      <w:r w:rsidR="004342C2">
        <w:t xml:space="preserve"> </w:t>
      </w:r>
      <w:r w:rsidR="00ED7268" w:rsidRPr="00851AED">
        <w:t>rast</w:t>
      </w:r>
      <w:r w:rsidR="004342C2">
        <w:t xml:space="preserve"> </w:t>
      </w:r>
      <w:r w:rsidR="00ED7268" w:rsidRPr="00851AED">
        <w:t>t</w:t>
      </w:r>
      <w:r w:rsidR="00426916" w:rsidRPr="00851AED">
        <w:t>ë</w:t>
      </w:r>
      <w:r w:rsidR="004342C2">
        <w:t xml:space="preserve"> </w:t>
      </w:r>
      <w:r w:rsidR="00537442" w:rsidRPr="00851AED">
        <w:t>evidentimit</w:t>
      </w:r>
      <w:r w:rsidR="004342C2">
        <w:t xml:space="preserve"> </w:t>
      </w:r>
      <w:r w:rsidR="00537442" w:rsidRPr="00851AED">
        <w:t>t</w:t>
      </w:r>
      <w:r w:rsidR="00426916" w:rsidRPr="00851AED">
        <w:t>ë</w:t>
      </w:r>
      <w:r w:rsidR="004342C2">
        <w:t xml:space="preserve"> </w:t>
      </w:r>
      <w:r w:rsidR="00ED7268" w:rsidRPr="00851AED">
        <w:t>shkeljes</w:t>
      </w:r>
      <w:r w:rsidR="004342C2">
        <w:t xml:space="preserve"> </w:t>
      </w:r>
      <w:r w:rsidR="00426916" w:rsidRPr="00851AED">
        <w:t>s</w:t>
      </w:r>
      <w:r w:rsidR="00ED7268" w:rsidRPr="00851AED">
        <w:t>ë</w:t>
      </w:r>
      <w:r w:rsidR="004342C2">
        <w:t xml:space="preserve"> </w:t>
      </w:r>
      <w:r w:rsidR="00ED7268" w:rsidRPr="00851AED">
        <w:t>kontrat</w:t>
      </w:r>
      <w:r w:rsidR="00426916" w:rsidRPr="00851AED">
        <w:t>ë</w:t>
      </w:r>
      <w:r w:rsidR="00ED7268" w:rsidRPr="00851AED">
        <w:t>s</w:t>
      </w:r>
      <w:r w:rsidR="004342C2">
        <w:t xml:space="preserve"> </w:t>
      </w:r>
      <w:r w:rsidR="00ED7268" w:rsidRPr="00851AED">
        <w:t>nga</w:t>
      </w:r>
      <w:r w:rsidR="004342C2">
        <w:t xml:space="preserve"> </w:t>
      </w:r>
      <w:r w:rsidR="00ED7268" w:rsidRPr="00851AED">
        <w:t>pë</w:t>
      </w:r>
      <w:r w:rsidR="00537442" w:rsidRPr="00851AED">
        <w:t>rfituesit, zyrt</w:t>
      </w:r>
      <w:r w:rsidR="00ED7268" w:rsidRPr="00851AED">
        <w:t>ari/ekipi</w:t>
      </w:r>
      <w:r w:rsidR="004342C2">
        <w:t xml:space="preserve"> </w:t>
      </w:r>
      <w:r w:rsidR="00ED7268" w:rsidRPr="00851AED">
        <w:t>monitorues</w:t>
      </w:r>
      <w:r w:rsidR="004342C2">
        <w:t xml:space="preserve"> </w:t>
      </w:r>
      <w:r w:rsidR="00ED7268" w:rsidRPr="00851AED">
        <w:t>raporton</w:t>
      </w:r>
      <w:r w:rsidR="004342C2">
        <w:t xml:space="preserve"> </w:t>
      </w:r>
      <w:r w:rsidR="00ED7268" w:rsidRPr="00851AED">
        <w:t>në</w:t>
      </w:r>
      <w:r w:rsidR="004342C2">
        <w:t xml:space="preserve"> </w:t>
      </w:r>
      <w:proofErr w:type="gramStart"/>
      <w:r w:rsidR="00ED7268" w:rsidRPr="00851AED">
        <w:t>drejtorin</w:t>
      </w:r>
      <w:r w:rsidR="004342C2">
        <w:t>ë  B</w:t>
      </w:r>
      <w:r w:rsidR="00426916" w:rsidRPr="00851AED">
        <w:t>ujqësisë</w:t>
      </w:r>
      <w:proofErr w:type="gramEnd"/>
      <w:r w:rsidR="00537442" w:rsidRPr="00851AED">
        <w:t>, duke</w:t>
      </w:r>
      <w:r w:rsidR="00755B34">
        <w:t xml:space="preserve"> </w:t>
      </w:r>
      <w:r w:rsidR="00537442" w:rsidRPr="00851AED">
        <w:t xml:space="preserve"> rekomand</w:t>
      </w:r>
      <w:r w:rsidR="00551E65" w:rsidRPr="00851AED">
        <w:t>uar</w:t>
      </w:r>
      <w:r w:rsidR="00755B34">
        <w:t xml:space="preserve"> </w:t>
      </w:r>
      <w:r w:rsidR="00533CBA" w:rsidRPr="00851AED">
        <w:t>p</w:t>
      </w:r>
      <w:r w:rsidR="00551E65" w:rsidRPr="00851AED">
        <w:t>ër</w:t>
      </w:r>
      <w:r w:rsidR="00755B34">
        <w:t xml:space="preserve"> </w:t>
      </w:r>
      <w:r w:rsidR="00551E65" w:rsidRPr="00851AED">
        <w:t xml:space="preserve">hapat e mëtejm. </w:t>
      </w:r>
      <w:proofErr w:type="gramStart"/>
      <w:r w:rsidR="00551E65" w:rsidRPr="00851AED">
        <w:t>Masat e propozuara</w:t>
      </w:r>
      <w:r w:rsidR="00755B34">
        <w:t xml:space="preserve"> </w:t>
      </w:r>
      <w:r w:rsidR="00551E65" w:rsidRPr="00851AED">
        <w:t>duhet</w:t>
      </w:r>
      <w:r w:rsidR="00755B34">
        <w:t xml:space="preserve"> </w:t>
      </w:r>
      <w:r w:rsidR="00551E65" w:rsidRPr="00851AED">
        <w:t>t</w:t>
      </w:r>
      <w:r w:rsidR="00533CBA" w:rsidRPr="00851AED">
        <w:t>ë</w:t>
      </w:r>
      <w:r w:rsidR="00755B34">
        <w:t xml:space="preserve"> </w:t>
      </w:r>
      <w:r w:rsidR="00551E65" w:rsidRPr="00851AED">
        <w:t>jenë</w:t>
      </w:r>
      <w:r w:rsidR="00755B34">
        <w:t xml:space="preserve"> </w:t>
      </w:r>
      <w:r w:rsidR="00537442" w:rsidRPr="00851AED">
        <w:t>proce</w:t>
      </w:r>
      <w:r w:rsidR="00551E65" w:rsidRPr="00851AED">
        <w:t>durale me shkeljen e bërë</w:t>
      </w:r>
      <w:r w:rsidR="00755B34">
        <w:t xml:space="preserve"> </w:t>
      </w:r>
      <w:r w:rsidR="00551E65" w:rsidRPr="00851AED">
        <w:t>nga</w:t>
      </w:r>
      <w:r w:rsidR="00755B34">
        <w:t xml:space="preserve"> </w:t>
      </w:r>
      <w:r w:rsidR="00551E65" w:rsidRPr="00851AED">
        <w:t>pë</w:t>
      </w:r>
      <w:r w:rsidR="00537442" w:rsidRPr="00851AED">
        <w:t>rfituesi.</w:t>
      </w:r>
      <w:proofErr w:type="gramEnd"/>
    </w:p>
    <w:p w:rsidR="001476E2" w:rsidRDefault="00C47F52" w:rsidP="00162399">
      <w:pPr>
        <w:pStyle w:val="ListParagraph"/>
        <w:spacing w:line="276" w:lineRule="auto"/>
        <w:ind w:left="45" w:right="518" w:firstLine="0"/>
        <w:jc w:val="left"/>
      </w:pPr>
      <w:r w:rsidRPr="00851AED">
        <w:t xml:space="preserve">6. </w:t>
      </w:r>
      <w:r w:rsidR="00537442" w:rsidRPr="00851AED">
        <w:t>N</w:t>
      </w:r>
      <w:r w:rsidR="006B1F3B" w:rsidRPr="00851AED">
        <w:t>ë</w:t>
      </w:r>
      <w:r w:rsidR="00755B34">
        <w:t xml:space="preserve"> </w:t>
      </w:r>
      <w:r w:rsidR="00551E65" w:rsidRPr="00851AED">
        <w:t>rastet e shkeljeve</w:t>
      </w:r>
      <w:r w:rsidR="00755B34">
        <w:t xml:space="preserve"> </w:t>
      </w:r>
      <w:r w:rsidR="00551E65" w:rsidRPr="00851AED">
        <w:t>t</w:t>
      </w:r>
      <w:r w:rsidR="006B1F3B" w:rsidRPr="00851AED">
        <w:t>ë</w:t>
      </w:r>
      <w:r w:rsidR="00755B34">
        <w:t xml:space="preserve"> </w:t>
      </w:r>
      <w:r w:rsidR="00551E65" w:rsidRPr="00851AED">
        <w:t>rënda</w:t>
      </w:r>
      <w:r w:rsidR="00755B34">
        <w:t xml:space="preserve"> </w:t>
      </w:r>
      <w:r w:rsidR="00551E65" w:rsidRPr="00851AED">
        <w:t>t</w:t>
      </w:r>
      <w:r w:rsidR="006B1F3B" w:rsidRPr="00851AED">
        <w:t>ë</w:t>
      </w:r>
      <w:r w:rsidR="00755B34">
        <w:t xml:space="preserve"> kontratës- k</w:t>
      </w:r>
      <w:r w:rsidR="00551E65" w:rsidRPr="00851AED">
        <w:t>ryetari</w:t>
      </w:r>
      <w:r w:rsidR="00755B34">
        <w:t xml:space="preserve"> </w:t>
      </w:r>
      <w:r w:rsidR="00551E65" w:rsidRPr="00851AED">
        <w:t>i</w:t>
      </w:r>
      <w:r w:rsidR="00755B34">
        <w:t xml:space="preserve"> k</w:t>
      </w:r>
      <w:r w:rsidR="00551E65" w:rsidRPr="00851AED">
        <w:t>omunës</w:t>
      </w:r>
      <w:r w:rsidR="00755B34">
        <w:t xml:space="preserve"> </w:t>
      </w:r>
      <w:r w:rsidR="00551E65" w:rsidRPr="00851AED">
        <w:t>mund</w:t>
      </w:r>
      <w:r w:rsidR="00755B34">
        <w:t xml:space="preserve"> </w:t>
      </w:r>
      <w:r w:rsidR="00551E65" w:rsidRPr="00851AED">
        <w:t>t</w:t>
      </w:r>
      <w:r w:rsidR="006B1F3B" w:rsidRPr="00851AED">
        <w:t>ë</w:t>
      </w:r>
      <w:r w:rsidR="00755B34">
        <w:t xml:space="preserve"> </w:t>
      </w:r>
      <w:r w:rsidR="00551E65" w:rsidRPr="00851AED">
        <w:t>nxjerr</w:t>
      </w:r>
      <w:r w:rsidR="006B1F3B" w:rsidRPr="00851AED">
        <w:t>ë</w:t>
      </w:r>
      <w:r w:rsidR="00755B34">
        <w:t xml:space="preserve"> </w:t>
      </w:r>
      <w:r w:rsidR="00551E65" w:rsidRPr="00851AED">
        <w:t>vendim</w:t>
      </w:r>
      <w:r w:rsidR="00755B34">
        <w:t xml:space="preserve"> </w:t>
      </w:r>
      <w:r w:rsidR="006B1F3B" w:rsidRPr="00851AED">
        <w:t>p</w:t>
      </w:r>
      <w:r w:rsidR="00551E65" w:rsidRPr="00851AED">
        <w:t>ër</w:t>
      </w:r>
      <w:r w:rsidR="00755B34">
        <w:t xml:space="preserve"> </w:t>
      </w:r>
      <w:r w:rsidR="00551E65" w:rsidRPr="00851AED">
        <w:t>anulimin e kontratës</w:t>
      </w:r>
      <w:r w:rsidR="00755B34">
        <w:t xml:space="preserve"> </w:t>
      </w:r>
      <w:r w:rsidR="00551E65" w:rsidRPr="00851AED">
        <w:t>dhe</w:t>
      </w:r>
      <w:r w:rsidR="00507254">
        <w:t xml:space="preserve"> mund të </w:t>
      </w:r>
      <w:proofErr w:type="gramStart"/>
      <w:r w:rsidR="00507254">
        <w:t>nis</w:t>
      </w:r>
      <w:proofErr w:type="gramEnd"/>
      <w:r w:rsidR="00551E65" w:rsidRPr="00851AED">
        <w:t xml:space="preserve"> masa </w:t>
      </w:r>
      <w:r w:rsidR="006B1F3B" w:rsidRPr="00851AED">
        <w:t>p</w:t>
      </w:r>
      <w:r w:rsidR="00551E65" w:rsidRPr="00851AED">
        <w:t>ë</w:t>
      </w:r>
      <w:r w:rsidR="00537442" w:rsidRPr="00851AED">
        <w:t>r</w:t>
      </w:r>
      <w:r w:rsidR="00755B34">
        <w:t xml:space="preserve"> </w:t>
      </w:r>
      <w:r w:rsidR="00537442" w:rsidRPr="00851AED">
        <w:t>inicimin e procedurave</w:t>
      </w:r>
      <w:r w:rsidR="00755B34">
        <w:t xml:space="preserve"> </w:t>
      </w:r>
      <w:r w:rsidR="00537442" w:rsidRPr="00851AED">
        <w:t>gjy</w:t>
      </w:r>
      <w:r w:rsidR="00551E65" w:rsidRPr="00851AED">
        <w:t>qësore</w:t>
      </w:r>
      <w:r w:rsidR="00755B34">
        <w:t xml:space="preserve"> </w:t>
      </w:r>
      <w:r w:rsidR="00507254">
        <w:t>s</w:t>
      </w:r>
      <w:r w:rsidR="00551E65" w:rsidRPr="00851AED">
        <w:t>p</w:t>
      </w:r>
      <w:r w:rsidR="006B1F3B" w:rsidRPr="00851AED">
        <w:t>ë</w:t>
      </w:r>
      <w:r w:rsidR="00551E65" w:rsidRPr="00851AED">
        <w:t>rkat</w:t>
      </w:r>
      <w:r w:rsidR="00537442" w:rsidRPr="00851AED">
        <w:t>se.</w:t>
      </w:r>
    </w:p>
    <w:p w:rsidR="0033069A" w:rsidRPr="00851AED" w:rsidRDefault="0033069A" w:rsidP="00162399">
      <w:pPr>
        <w:pStyle w:val="ListParagraph"/>
        <w:spacing w:line="276" w:lineRule="auto"/>
        <w:ind w:left="45" w:right="518" w:firstLine="0"/>
        <w:jc w:val="left"/>
      </w:pPr>
    </w:p>
    <w:p w:rsidR="00632BA6" w:rsidRPr="00284E57" w:rsidRDefault="007C6434" w:rsidP="00162399">
      <w:pPr>
        <w:spacing w:after="197" w:line="276" w:lineRule="auto"/>
        <w:ind w:right="806"/>
        <w:jc w:val="left"/>
        <w:rPr>
          <w:b/>
        </w:rPr>
      </w:pPr>
      <w:r w:rsidRPr="00284E57">
        <w:rPr>
          <w:b/>
        </w:rPr>
        <w:t>Neni 1</w:t>
      </w:r>
      <w:r w:rsidR="00E64004" w:rsidRPr="00284E57">
        <w:rPr>
          <w:b/>
        </w:rPr>
        <w:t>5</w:t>
      </w:r>
    </w:p>
    <w:p w:rsidR="00632BA6" w:rsidRPr="00851AED" w:rsidRDefault="00537442" w:rsidP="00162399">
      <w:pPr>
        <w:spacing w:after="194" w:line="276" w:lineRule="auto"/>
        <w:ind w:left="734" w:right="616" w:hanging="10"/>
        <w:jc w:val="left"/>
        <w:rPr>
          <w:b/>
          <w:bCs/>
          <w:szCs w:val="24"/>
        </w:rPr>
      </w:pPr>
      <w:r w:rsidRPr="00851AED">
        <w:rPr>
          <w:b/>
          <w:bCs/>
          <w:szCs w:val="24"/>
        </w:rPr>
        <w:t>Kriteret</w:t>
      </w:r>
      <w:r w:rsidR="00284E57">
        <w:rPr>
          <w:b/>
          <w:bCs/>
          <w:szCs w:val="24"/>
        </w:rPr>
        <w:t xml:space="preserve"> </w:t>
      </w:r>
      <w:r w:rsidRPr="00851AED">
        <w:rPr>
          <w:b/>
          <w:bCs/>
          <w:szCs w:val="24"/>
        </w:rPr>
        <w:t>për</w:t>
      </w:r>
      <w:r w:rsidR="00284E57">
        <w:rPr>
          <w:b/>
          <w:bCs/>
          <w:szCs w:val="24"/>
        </w:rPr>
        <w:t xml:space="preserve"> </w:t>
      </w:r>
      <w:r w:rsidRPr="00851AED">
        <w:rPr>
          <w:b/>
          <w:bCs/>
          <w:szCs w:val="24"/>
        </w:rPr>
        <w:t>raste</w:t>
      </w:r>
      <w:r w:rsidR="00284E57">
        <w:rPr>
          <w:b/>
          <w:bCs/>
          <w:szCs w:val="24"/>
        </w:rPr>
        <w:t xml:space="preserve"> </w:t>
      </w:r>
      <w:r w:rsidRPr="00851AED">
        <w:rPr>
          <w:b/>
          <w:bCs/>
          <w:szCs w:val="24"/>
        </w:rPr>
        <w:t>urgjente</w:t>
      </w:r>
      <w:r w:rsidR="001476E2" w:rsidRPr="00851AED">
        <w:rPr>
          <w:b/>
          <w:bCs/>
          <w:szCs w:val="24"/>
        </w:rPr>
        <w:t>-fatkeq</w:t>
      </w:r>
      <w:r w:rsidR="00284E57">
        <w:rPr>
          <w:b/>
          <w:bCs/>
          <w:szCs w:val="24"/>
        </w:rPr>
        <w:t>ë</w:t>
      </w:r>
      <w:r w:rsidR="001476E2" w:rsidRPr="00851AED">
        <w:rPr>
          <w:b/>
          <w:bCs/>
          <w:szCs w:val="24"/>
        </w:rPr>
        <w:t>si</w:t>
      </w:r>
      <w:r w:rsidR="00CB03F4">
        <w:rPr>
          <w:b/>
          <w:bCs/>
          <w:szCs w:val="24"/>
        </w:rPr>
        <w:t>të</w:t>
      </w:r>
      <w:r w:rsidR="00284E57">
        <w:rPr>
          <w:b/>
          <w:bCs/>
          <w:szCs w:val="24"/>
        </w:rPr>
        <w:t xml:space="preserve"> e</w:t>
      </w:r>
      <w:r w:rsidR="001476E2" w:rsidRPr="00851AED">
        <w:rPr>
          <w:b/>
          <w:bCs/>
          <w:szCs w:val="24"/>
        </w:rPr>
        <w:t>lementare</w:t>
      </w:r>
    </w:p>
    <w:p w:rsidR="00632BA6" w:rsidRPr="00851AED" w:rsidRDefault="00EF204A" w:rsidP="00162399">
      <w:pPr>
        <w:spacing w:line="276" w:lineRule="auto"/>
        <w:ind w:right="0"/>
        <w:jc w:val="left"/>
      </w:pPr>
      <w:r w:rsidRPr="00851AED">
        <w:t xml:space="preserve">1. </w:t>
      </w:r>
      <w:r w:rsidR="00537442" w:rsidRPr="00851AED">
        <w:t>Kriteret</w:t>
      </w:r>
      <w:r w:rsidR="00314D29">
        <w:t xml:space="preserve"> </w:t>
      </w:r>
      <w:r w:rsidR="00537442" w:rsidRPr="00851AED">
        <w:t>që</w:t>
      </w:r>
      <w:r w:rsidR="00314D29">
        <w:t xml:space="preserve"> </w:t>
      </w:r>
      <w:r w:rsidR="00537442" w:rsidRPr="00851AED">
        <w:t>duhet</w:t>
      </w:r>
      <w:r w:rsidR="00314D29">
        <w:t xml:space="preserve"> </w:t>
      </w:r>
      <w:r w:rsidR="00537442" w:rsidRPr="00851AED">
        <w:t>të</w:t>
      </w:r>
      <w:r w:rsidR="00314D29">
        <w:t xml:space="preserve"> </w:t>
      </w:r>
      <w:r w:rsidR="00537442" w:rsidRPr="00851AED">
        <w:t>plotësohen</w:t>
      </w:r>
      <w:r w:rsidR="00314D29">
        <w:t xml:space="preserve"> </w:t>
      </w:r>
      <w:r w:rsidR="00537442" w:rsidRPr="00851AED">
        <w:t>për</w:t>
      </w:r>
      <w:r w:rsidR="00314D29">
        <w:t xml:space="preserve"> </w:t>
      </w:r>
      <w:r w:rsidR="00537442" w:rsidRPr="00851AED">
        <w:t>të</w:t>
      </w:r>
      <w:r w:rsidR="00314D29">
        <w:t xml:space="preserve"> </w:t>
      </w:r>
      <w:r w:rsidR="00537442" w:rsidRPr="00851AED">
        <w:t>qenë</w:t>
      </w:r>
      <w:r w:rsidR="00314D29">
        <w:t xml:space="preserve"> </w:t>
      </w:r>
      <w:r w:rsidR="00537442" w:rsidRPr="00851AED">
        <w:t>përfitues</w:t>
      </w:r>
      <w:r w:rsidR="00314D29">
        <w:t xml:space="preserve"> </w:t>
      </w:r>
      <w:r w:rsidR="00537442" w:rsidRPr="00851AED">
        <w:t>i</w:t>
      </w:r>
      <w:r w:rsidR="00314D29">
        <w:t xml:space="preserve"> </w:t>
      </w:r>
      <w:r w:rsidR="00537442" w:rsidRPr="00851AED">
        <w:t>mundshëm</w:t>
      </w:r>
      <w:r w:rsidR="00314D29">
        <w:t xml:space="preserve"> </w:t>
      </w:r>
      <w:r w:rsidR="00537442" w:rsidRPr="00851AED">
        <w:t>i</w:t>
      </w:r>
      <w:r w:rsidR="00314D29">
        <w:t xml:space="preserve"> </w:t>
      </w:r>
      <w:r w:rsidR="006B407B" w:rsidRPr="00851AED">
        <w:t>subvencioneve</w:t>
      </w:r>
      <w:r w:rsidR="000B7438">
        <w:t xml:space="preserve"> </w:t>
      </w:r>
      <w:r w:rsidR="006B407B" w:rsidRPr="00851AED">
        <w:t>dhe</w:t>
      </w:r>
      <w:r w:rsidR="000B7438">
        <w:t xml:space="preserve"> </w:t>
      </w:r>
      <w:r w:rsidR="00537442" w:rsidRPr="00851AED">
        <w:t>granteve</w:t>
      </w:r>
      <w:r w:rsidR="000B7438">
        <w:t xml:space="preserve"> </w:t>
      </w:r>
      <w:r w:rsidR="00537442" w:rsidRPr="00851AED">
        <w:t>për</w:t>
      </w:r>
      <w:r w:rsidR="000B7438">
        <w:t xml:space="preserve"> </w:t>
      </w:r>
      <w:r w:rsidR="00537442" w:rsidRPr="00851AED">
        <w:t>rastet</w:t>
      </w:r>
      <w:r w:rsidR="000B7438">
        <w:t xml:space="preserve"> </w:t>
      </w:r>
      <w:r w:rsidR="00537442" w:rsidRPr="00851AED">
        <w:t>urgjente, të</w:t>
      </w:r>
      <w:r w:rsidR="000B7438">
        <w:t xml:space="preserve"> </w:t>
      </w:r>
      <w:r w:rsidR="00537442" w:rsidRPr="00851AED">
        <w:t>shkaktuara</w:t>
      </w:r>
      <w:r w:rsidR="000B7438">
        <w:t xml:space="preserve"> </w:t>
      </w:r>
      <w:r w:rsidR="00537442" w:rsidRPr="00851AED">
        <w:t>nga</w:t>
      </w:r>
      <w:r w:rsidR="000B7438">
        <w:t xml:space="preserve"> </w:t>
      </w:r>
      <w:r w:rsidR="00537442" w:rsidRPr="00851AED">
        <w:t>fatkeqësitë e ndryshme</w:t>
      </w:r>
      <w:r w:rsidR="000B7438">
        <w:t xml:space="preserve"> </w:t>
      </w:r>
      <w:r w:rsidR="00537442" w:rsidRPr="00851AED">
        <w:t>natyrore</w:t>
      </w:r>
      <w:r w:rsidR="000B7438">
        <w:t xml:space="preserve"> </w:t>
      </w:r>
      <w:r w:rsidR="00537442" w:rsidRPr="00851AED">
        <w:t>janë</w:t>
      </w:r>
      <w:r w:rsidR="000B7438">
        <w:t xml:space="preserve"> </w:t>
      </w:r>
      <w:r w:rsidR="00537442" w:rsidRPr="00851AED">
        <w:t>si</w:t>
      </w:r>
      <w:r w:rsidR="000B7438">
        <w:t xml:space="preserve"> </w:t>
      </w:r>
      <w:r w:rsidR="00537442" w:rsidRPr="00851AED">
        <w:t>në</w:t>
      </w:r>
      <w:r w:rsidR="000B7438">
        <w:t xml:space="preserve"> </w:t>
      </w:r>
      <w:r w:rsidR="00537442" w:rsidRPr="00851AED">
        <w:t>vijim:</w:t>
      </w:r>
    </w:p>
    <w:p w:rsidR="00632BA6" w:rsidRPr="00851AED" w:rsidRDefault="00537442" w:rsidP="00162399">
      <w:pPr>
        <w:spacing w:after="0" w:line="276" w:lineRule="auto"/>
        <w:ind w:left="788" w:right="0"/>
        <w:jc w:val="left"/>
      </w:pPr>
      <w:r w:rsidRPr="00851AED">
        <w:lastRenderedPageBreak/>
        <w:t>1.1</w:t>
      </w:r>
      <w:proofErr w:type="gramStart"/>
      <w:r w:rsidRPr="00851AED">
        <w:t>.Dëshmia</w:t>
      </w:r>
      <w:proofErr w:type="gramEnd"/>
      <w:r w:rsidRPr="00851AED">
        <w:t xml:space="preserve"> për</w:t>
      </w:r>
      <w:r w:rsidR="00FF5CF4">
        <w:t xml:space="preserve"> </w:t>
      </w:r>
      <w:r w:rsidRPr="00851AED">
        <w:t>dëmet e shkaktuara</w:t>
      </w:r>
      <w:r w:rsidR="00FF5CF4">
        <w:t xml:space="preserve"> </w:t>
      </w:r>
      <w:r w:rsidRPr="00851AED">
        <w:t>nga</w:t>
      </w:r>
      <w:r w:rsidR="00FF5CF4">
        <w:t xml:space="preserve"> </w:t>
      </w:r>
      <w:r w:rsidRPr="00851AED">
        <w:t>fatkeqësitë e</w:t>
      </w:r>
      <w:r w:rsidR="00FF5CF4">
        <w:t xml:space="preserve"> </w:t>
      </w:r>
      <w:r w:rsidR="00C446B2" w:rsidRPr="00851AED">
        <w:t>mundshme</w:t>
      </w:r>
      <w:r w:rsidR="00FF5CF4">
        <w:t xml:space="preserve"> </w:t>
      </w:r>
      <w:r w:rsidR="00C446B2" w:rsidRPr="00851AED">
        <w:t>natyrore (</w:t>
      </w:r>
      <w:r w:rsidRPr="00851AED">
        <w:t>ShërbimiPolicoriKosovës, komisioni</w:t>
      </w:r>
      <w:r w:rsidR="00FF5CF4">
        <w:t xml:space="preserve"> </w:t>
      </w:r>
      <w:r w:rsidRPr="00851AED">
        <w:t>i</w:t>
      </w:r>
      <w:r w:rsidR="00FF5CF4">
        <w:t xml:space="preserve"> </w:t>
      </w:r>
      <w:r w:rsidRPr="00851AED">
        <w:t>veęantë</w:t>
      </w:r>
      <w:r w:rsidR="00FF5CF4">
        <w:t xml:space="preserve"> </w:t>
      </w:r>
      <w:r w:rsidRPr="00851AED">
        <w:t>i</w:t>
      </w:r>
      <w:r w:rsidR="00FF5CF4">
        <w:t xml:space="preserve"> k</w:t>
      </w:r>
      <w:r w:rsidRPr="00851AED">
        <w:t>omunës).</w:t>
      </w:r>
    </w:p>
    <w:p w:rsidR="0033069A" w:rsidRDefault="00EF204A" w:rsidP="00162399">
      <w:pPr>
        <w:spacing w:after="498" w:line="276" w:lineRule="auto"/>
        <w:ind w:left="795" w:right="518"/>
        <w:jc w:val="left"/>
      </w:pPr>
      <w:r w:rsidRPr="00851AED">
        <w:t>1</w:t>
      </w:r>
      <w:r w:rsidR="00537442" w:rsidRPr="00851AED">
        <w:t>.2. Dëshmia se merret me veprimtarinë e caktuar</w:t>
      </w:r>
      <w:r w:rsidR="00FF5CF4">
        <w:t xml:space="preserve"> </w:t>
      </w:r>
      <w:r w:rsidR="00537442" w:rsidRPr="00851AED">
        <w:t>bujqësore</w:t>
      </w:r>
      <w:r w:rsidR="00FF3A5A" w:rsidRPr="00851AED">
        <w:t>.</w:t>
      </w:r>
      <w:r w:rsidR="00537442" w:rsidRPr="00851AED">
        <w:t>apo</w:t>
      </w:r>
      <w:r w:rsidR="00FF5CF4">
        <w:t xml:space="preserve"> </w:t>
      </w:r>
      <w:r w:rsidR="00537442" w:rsidRPr="00851AED">
        <w:t>biznes</w:t>
      </w:r>
      <w:r w:rsidR="00FF5CF4">
        <w:t xml:space="preserve"> </w:t>
      </w:r>
      <w:r w:rsidR="00537442" w:rsidRPr="00851AED">
        <w:t>të</w:t>
      </w:r>
      <w:r w:rsidR="00FF5CF4">
        <w:t xml:space="preserve"> </w:t>
      </w:r>
      <w:r w:rsidR="00537442" w:rsidRPr="00851AED">
        <w:t xml:space="preserve">definuar. </w:t>
      </w:r>
      <w:r w:rsidRPr="00851AED">
        <w:t>1</w:t>
      </w:r>
      <w:r w:rsidR="00537442" w:rsidRPr="00851AED">
        <w:t>.3</w:t>
      </w:r>
      <w:proofErr w:type="gramStart"/>
      <w:r w:rsidR="00537442" w:rsidRPr="00851AED">
        <w:t>.Gjendja</w:t>
      </w:r>
      <w:proofErr w:type="gramEnd"/>
      <w:r w:rsidR="00537442" w:rsidRPr="00851AED">
        <w:t xml:space="preserve"> e rëndë</w:t>
      </w:r>
      <w:r w:rsidR="00FF5CF4">
        <w:t xml:space="preserve"> </w:t>
      </w:r>
      <w:r w:rsidR="00537442" w:rsidRPr="00851AED">
        <w:t>ekonomike — familjare e konstatuar</w:t>
      </w:r>
      <w:r w:rsidR="00FF5CF4">
        <w:t xml:space="preserve"> </w:t>
      </w:r>
      <w:r w:rsidR="00537442" w:rsidRPr="00851AED">
        <w:t>nga</w:t>
      </w:r>
      <w:r w:rsidR="00FF5CF4">
        <w:t xml:space="preserve"> </w:t>
      </w:r>
      <w:r w:rsidR="00537442" w:rsidRPr="00851AED">
        <w:t>komisioni</w:t>
      </w:r>
      <w:r w:rsidR="00FF5CF4">
        <w:t xml:space="preserve"> </w:t>
      </w:r>
      <w:r w:rsidR="00537442" w:rsidRPr="00851AED">
        <w:t>i</w:t>
      </w:r>
      <w:r w:rsidR="00FF5CF4">
        <w:t xml:space="preserve"> </w:t>
      </w:r>
      <w:r w:rsidR="00537442" w:rsidRPr="00851AED">
        <w:t>ve</w:t>
      </w:r>
      <w:r w:rsidR="006B407B" w:rsidRPr="00851AED">
        <w:t>q</w:t>
      </w:r>
      <w:r w:rsidR="00537442" w:rsidRPr="00851AED">
        <w:t>antë.</w:t>
      </w:r>
    </w:p>
    <w:p w:rsidR="0033069A" w:rsidRDefault="0033069A" w:rsidP="00162399">
      <w:pPr>
        <w:spacing w:after="228" w:line="276" w:lineRule="auto"/>
        <w:ind w:right="1382"/>
        <w:jc w:val="left"/>
      </w:pPr>
    </w:p>
    <w:p w:rsidR="00632BA6" w:rsidRPr="00FF5CF4" w:rsidRDefault="00F723FB" w:rsidP="00162399">
      <w:pPr>
        <w:spacing w:after="228" w:line="276" w:lineRule="auto"/>
        <w:ind w:right="1382"/>
        <w:jc w:val="left"/>
        <w:rPr>
          <w:b/>
        </w:rPr>
      </w:pPr>
      <w:r w:rsidRPr="00FF5CF4">
        <w:rPr>
          <w:b/>
        </w:rPr>
        <w:t>Neni</w:t>
      </w:r>
      <w:r w:rsidR="007C6434" w:rsidRPr="00FF5CF4">
        <w:rPr>
          <w:b/>
        </w:rPr>
        <w:t xml:space="preserve"> 1</w:t>
      </w:r>
      <w:r w:rsidR="008E3BEE" w:rsidRPr="00FF5CF4">
        <w:rPr>
          <w:b/>
        </w:rPr>
        <w:t>6</w:t>
      </w:r>
    </w:p>
    <w:p w:rsidR="00851AED" w:rsidRPr="0033069A" w:rsidRDefault="00537442" w:rsidP="00162399">
      <w:pPr>
        <w:pStyle w:val="Heading1"/>
        <w:spacing w:after="174" w:line="276" w:lineRule="auto"/>
        <w:ind w:right="0"/>
        <w:rPr>
          <w:b/>
          <w:bCs/>
          <w:sz w:val="24"/>
          <w:szCs w:val="24"/>
        </w:rPr>
      </w:pPr>
      <w:proofErr w:type="gramStart"/>
      <w:r w:rsidRPr="00851AED">
        <w:rPr>
          <w:b/>
          <w:bCs/>
          <w:sz w:val="24"/>
          <w:szCs w:val="24"/>
        </w:rPr>
        <w:t>Përparësitë</w:t>
      </w:r>
      <w:r w:rsidR="00FF5CF4">
        <w:rPr>
          <w:b/>
          <w:bCs/>
          <w:sz w:val="24"/>
          <w:szCs w:val="24"/>
        </w:rPr>
        <w:t xml:space="preserve"> </w:t>
      </w:r>
      <w:r w:rsidRPr="00851AED">
        <w:rPr>
          <w:b/>
          <w:bCs/>
          <w:sz w:val="24"/>
          <w:szCs w:val="24"/>
        </w:rPr>
        <w:t>gjatë</w:t>
      </w:r>
      <w:r w:rsidR="00FF5CF4">
        <w:rPr>
          <w:b/>
          <w:bCs/>
          <w:sz w:val="24"/>
          <w:szCs w:val="24"/>
        </w:rPr>
        <w:t xml:space="preserve"> </w:t>
      </w:r>
      <w:r w:rsidRPr="00851AED">
        <w:rPr>
          <w:b/>
          <w:bCs/>
          <w:sz w:val="24"/>
          <w:szCs w:val="24"/>
        </w:rPr>
        <w:t>ndarjes</w:t>
      </w:r>
      <w:r w:rsidR="00FF5CF4">
        <w:rPr>
          <w:b/>
          <w:bCs/>
          <w:sz w:val="24"/>
          <w:szCs w:val="24"/>
        </w:rPr>
        <w:t xml:space="preserve"> </w:t>
      </w:r>
      <w:r w:rsidRPr="00851AED">
        <w:rPr>
          <w:b/>
          <w:bCs/>
          <w:sz w:val="24"/>
          <w:szCs w:val="24"/>
        </w:rPr>
        <w:t>të</w:t>
      </w:r>
      <w:r w:rsidR="00FF5CF4">
        <w:rPr>
          <w:b/>
          <w:bCs/>
          <w:sz w:val="24"/>
          <w:szCs w:val="24"/>
        </w:rPr>
        <w:t xml:space="preserve"> </w:t>
      </w:r>
      <w:r w:rsidRPr="00851AED">
        <w:rPr>
          <w:b/>
          <w:bCs/>
          <w:sz w:val="24"/>
          <w:szCs w:val="24"/>
        </w:rPr>
        <w:t>subvencioneve</w:t>
      </w:r>
      <w:r w:rsidR="00FF5CF4">
        <w:rPr>
          <w:b/>
          <w:bCs/>
          <w:sz w:val="24"/>
          <w:szCs w:val="24"/>
        </w:rPr>
        <w:t xml:space="preserve"> </w:t>
      </w:r>
      <w:r w:rsidRPr="00851AED">
        <w:rPr>
          <w:b/>
          <w:bCs/>
          <w:sz w:val="24"/>
          <w:szCs w:val="24"/>
        </w:rPr>
        <w:t>dhe</w:t>
      </w:r>
      <w:r w:rsidR="00FF5CF4">
        <w:rPr>
          <w:b/>
          <w:bCs/>
          <w:sz w:val="24"/>
          <w:szCs w:val="24"/>
        </w:rPr>
        <w:t xml:space="preserve"> </w:t>
      </w:r>
      <w:r w:rsidRPr="00851AED">
        <w:rPr>
          <w:b/>
          <w:bCs/>
          <w:sz w:val="24"/>
          <w:szCs w:val="24"/>
        </w:rPr>
        <w:t>granteve</w:t>
      </w:r>
      <w:r w:rsidR="00FF5CF4">
        <w:rPr>
          <w:b/>
          <w:bCs/>
          <w:sz w:val="24"/>
          <w:szCs w:val="24"/>
        </w:rPr>
        <w:t xml:space="preserve"> </w:t>
      </w:r>
      <w:r w:rsidRPr="00851AED">
        <w:rPr>
          <w:b/>
          <w:bCs/>
          <w:sz w:val="24"/>
          <w:szCs w:val="24"/>
        </w:rPr>
        <w:t>për</w:t>
      </w:r>
      <w:r w:rsidR="00FF5CF4">
        <w:rPr>
          <w:b/>
          <w:bCs/>
          <w:sz w:val="24"/>
          <w:szCs w:val="24"/>
        </w:rPr>
        <w:t xml:space="preserve"> </w:t>
      </w:r>
      <w:r w:rsidRPr="00851AED">
        <w:rPr>
          <w:b/>
          <w:bCs/>
          <w:sz w:val="24"/>
          <w:szCs w:val="24"/>
        </w:rPr>
        <w:t>zhvillim</w:t>
      </w:r>
      <w:r w:rsidR="00FF5CF4">
        <w:rPr>
          <w:b/>
          <w:bCs/>
          <w:sz w:val="24"/>
          <w:szCs w:val="24"/>
        </w:rPr>
        <w:t xml:space="preserve"> </w:t>
      </w:r>
      <w:r w:rsidRPr="00851AED">
        <w:rPr>
          <w:b/>
          <w:bCs/>
          <w:sz w:val="24"/>
          <w:szCs w:val="24"/>
        </w:rPr>
        <w:t>ekonomik</w:t>
      </w:r>
      <w:r w:rsidR="00D32F9B" w:rsidRPr="00851AED">
        <w:rPr>
          <w:b/>
          <w:bCs/>
          <w:sz w:val="24"/>
          <w:szCs w:val="24"/>
        </w:rPr>
        <w:t xml:space="preserve">- </w:t>
      </w:r>
      <w:r w:rsidR="00AA2D85" w:rsidRPr="00851AED">
        <w:rPr>
          <w:b/>
          <w:bCs/>
          <w:sz w:val="24"/>
          <w:szCs w:val="24"/>
        </w:rPr>
        <w:t>b</w:t>
      </w:r>
      <w:r w:rsidR="00D32F9B" w:rsidRPr="00851AED">
        <w:rPr>
          <w:b/>
          <w:bCs/>
          <w:sz w:val="24"/>
          <w:szCs w:val="24"/>
        </w:rPr>
        <w:t>ujq</w:t>
      </w:r>
      <w:r w:rsidR="00AA2D85" w:rsidRPr="00851AED">
        <w:rPr>
          <w:b/>
          <w:bCs/>
          <w:sz w:val="24"/>
          <w:szCs w:val="24"/>
        </w:rPr>
        <w:t>ë</w:t>
      </w:r>
      <w:r w:rsidR="00D32F9B" w:rsidRPr="00851AED">
        <w:rPr>
          <w:b/>
          <w:bCs/>
          <w:sz w:val="24"/>
          <w:szCs w:val="24"/>
        </w:rPr>
        <w:t>sor</w:t>
      </w:r>
      <w:r w:rsidR="00AA2D85" w:rsidRPr="00851AED">
        <w:rPr>
          <w:b/>
          <w:bCs/>
          <w:sz w:val="24"/>
          <w:szCs w:val="24"/>
        </w:rPr>
        <w:t>ë</w:t>
      </w:r>
      <w:r w:rsidR="00D32F9B" w:rsidRPr="00851AED">
        <w:rPr>
          <w:b/>
          <w:bCs/>
          <w:sz w:val="24"/>
          <w:szCs w:val="24"/>
        </w:rPr>
        <w:t>.</w:t>
      </w:r>
      <w:proofErr w:type="gramEnd"/>
    </w:p>
    <w:p w:rsidR="00632BA6" w:rsidRPr="00851AED" w:rsidRDefault="00537442" w:rsidP="00162399">
      <w:pPr>
        <w:spacing w:line="276" w:lineRule="auto"/>
        <w:ind w:left="46" w:right="518"/>
        <w:jc w:val="left"/>
      </w:pPr>
      <w:proofErr w:type="gramStart"/>
      <w:r w:rsidRPr="00851AED">
        <w:t>1.Gjatë</w:t>
      </w:r>
      <w:proofErr w:type="gramEnd"/>
      <w:r w:rsidR="00FF5CF4">
        <w:t xml:space="preserve"> </w:t>
      </w:r>
      <w:r w:rsidRPr="00851AED">
        <w:t>ndarjes</w:t>
      </w:r>
      <w:r w:rsidR="00FF5CF4">
        <w:t xml:space="preserve"> </w:t>
      </w:r>
      <w:r w:rsidRPr="00851AED">
        <w:t>së</w:t>
      </w:r>
      <w:r w:rsidR="00FF5CF4">
        <w:t xml:space="preserve"> </w:t>
      </w:r>
      <w:r w:rsidRPr="00851AED">
        <w:t>subvencioneve apo granteve</w:t>
      </w:r>
      <w:r w:rsidR="00FF5CF4">
        <w:t xml:space="preserve"> </w:t>
      </w:r>
      <w:r w:rsidRPr="00851AED">
        <w:t>për</w:t>
      </w:r>
      <w:r w:rsidR="00FF5CF4">
        <w:t xml:space="preserve"> </w:t>
      </w:r>
      <w:r w:rsidRPr="00851AED">
        <w:t>zhvillim</w:t>
      </w:r>
      <w:r w:rsidR="00FF5CF4">
        <w:t xml:space="preserve"> </w:t>
      </w:r>
      <w:r w:rsidRPr="00851AED">
        <w:t>ekonomik</w:t>
      </w:r>
      <w:r w:rsidR="00FF5CF4">
        <w:t xml:space="preserve"> </w:t>
      </w:r>
      <w:r w:rsidR="007E0835" w:rsidRPr="00851AED">
        <w:t>dhe</w:t>
      </w:r>
      <w:r w:rsidR="00FF5CF4">
        <w:t xml:space="preserve"> </w:t>
      </w:r>
      <w:r w:rsidR="00AA2D85" w:rsidRPr="00851AED">
        <w:t>b</w:t>
      </w:r>
      <w:r w:rsidR="007E0835" w:rsidRPr="00851AED">
        <w:t>ujq</w:t>
      </w:r>
      <w:r w:rsidR="00AA2D85" w:rsidRPr="00851AED">
        <w:t>ë</w:t>
      </w:r>
      <w:r w:rsidR="007E0835" w:rsidRPr="00851AED">
        <w:t>sor</w:t>
      </w:r>
      <w:r w:rsidR="00AA2D85" w:rsidRPr="00851AED">
        <w:t>ë</w:t>
      </w:r>
      <w:r w:rsidRPr="00851AED">
        <w:t>, në</w:t>
      </w:r>
      <w:r w:rsidR="00FF5CF4">
        <w:t xml:space="preserve"> </w:t>
      </w:r>
      <w:r w:rsidRPr="00851AED">
        <w:t>kushte</w:t>
      </w:r>
      <w:r w:rsidR="00FF5CF4">
        <w:t xml:space="preserve"> </w:t>
      </w:r>
      <w:r w:rsidRPr="00851AED">
        <w:t>të</w:t>
      </w:r>
      <w:r w:rsidR="00FF5CF4">
        <w:t xml:space="preserve"> </w:t>
      </w:r>
      <w:r w:rsidRPr="00851AED">
        <w:t>barabarta</w:t>
      </w:r>
      <w:r w:rsidR="00FF5CF4">
        <w:t xml:space="preserve"> k</w:t>
      </w:r>
      <w:r w:rsidRPr="00851AED">
        <w:t>omuna u jep</w:t>
      </w:r>
      <w:r w:rsidR="00FF5CF4">
        <w:t xml:space="preserve"> </w:t>
      </w:r>
      <w:r w:rsidRPr="00851AED">
        <w:t>përparësi</w:t>
      </w:r>
      <w:r w:rsidR="00FF5CF4">
        <w:t xml:space="preserve"> </w:t>
      </w:r>
      <w:r w:rsidRPr="00851AED">
        <w:t>specifike, si</w:t>
      </w:r>
      <w:r w:rsidR="00FF5CF4">
        <w:t xml:space="preserve"> </w:t>
      </w:r>
      <w:r w:rsidRPr="00851AED">
        <w:t>në</w:t>
      </w:r>
      <w:r w:rsidR="00FF5CF4">
        <w:t xml:space="preserve"> </w:t>
      </w:r>
      <w:r w:rsidRPr="00851AED">
        <w:t>vijim:</w:t>
      </w:r>
    </w:p>
    <w:p w:rsidR="00632BA6" w:rsidRPr="00851AED" w:rsidRDefault="00883F09" w:rsidP="00162399">
      <w:pPr>
        <w:spacing w:after="0" w:line="276" w:lineRule="auto"/>
        <w:ind w:left="435" w:right="518"/>
        <w:jc w:val="left"/>
      </w:pPr>
      <w:r w:rsidRPr="00851AED">
        <w:t>1</w:t>
      </w:r>
      <w:r w:rsidR="00537442" w:rsidRPr="00851AED">
        <w:t>.</w:t>
      </w:r>
      <w:r w:rsidRPr="00851AED">
        <w:t>1</w:t>
      </w:r>
      <w:proofErr w:type="gramStart"/>
      <w:r w:rsidR="00537442" w:rsidRPr="00851AED">
        <w:t>.Bizneseve</w:t>
      </w:r>
      <w:proofErr w:type="gramEnd"/>
      <w:r w:rsidR="00FF5CF4">
        <w:t xml:space="preserve"> </w:t>
      </w:r>
      <w:r w:rsidR="00537442" w:rsidRPr="00851AED">
        <w:t>prodhuese, përpunuese</w:t>
      </w:r>
      <w:r w:rsidR="00FF5CF4">
        <w:t xml:space="preserve"> </w:t>
      </w:r>
      <w:r w:rsidR="00537442" w:rsidRPr="00851AED">
        <w:t>dhe</w:t>
      </w:r>
      <w:r w:rsidR="00FF5CF4">
        <w:t xml:space="preserve"> </w:t>
      </w:r>
      <w:r w:rsidR="00537442" w:rsidRPr="00851AED">
        <w:t>shërbyese</w:t>
      </w:r>
      <w:r w:rsidR="00FF5CF4">
        <w:t xml:space="preserve"> </w:t>
      </w:r>
      <w:r w:rsidR="00537442" w:rsidRPr="00851AED">
        <w:t>që</w:t>
      </w:r>
      <w:r w:rsidR="00FF5CF4">
        <w:t xml:space="preserve"> </w:t>
      </w:r>
      <w:r w:rsidR="00537442" w:rsidRPr="00851AED">
        <w:t>g</w:t>
      </w:r>
      <w:r w:rsidR="007E0835" w:rsidRPr="00851AED">
        <w:t>j</w:t>
      </w:r>
      <w:r w:rsidR="00537442" w:rsidRPr="00851AED">
        <w:t>enerojnë</w:t>
      </w:r>
      <w:r w:rsidR="00FF5CF4">
        <w:t xml:space="preserve"> </w:t>
      </w:r>
      <w:r w:rsidR="00537442" w:rsidRPr="00851AED">
        <w:t>punësim;</w:t>
      </w:r>
    </w:p>
    <w:p w:rsidR="00632BA6" w:rsidRPr="00851AED" w:rsidRDefault="00883F09" w:rsidP="00162399">
      <w:pPr>
        <w:spacing w:line="276" w:lineRule="auto"/>
        <w:ind w:left="432" w:right="518" w:firstLine="0"/>
        <w:jc w:val="left"/>
      </w:pPr>
      <w:r w:rsidRPr="00851AED">
        <w:t>1</w:t>
      </w:r>
      <w:r w:rsidR="00537442" w:rsidRPr="00851AED">
        <w:t>.2</w:t>
      </w:r>
      <w:proofErr w:type="gramStart"/>
      <w:r w:rsidR="00537442" w:rsidRPr="00851AED">
        <w:t>.Femrave</w:t>
      </w:r>
      <w:proofErr w:type="gramEnd"/>
      <w:r w:rsidR="00537442" w:rsidRPr="00851AED">
        <w:t>, tërinjve, zonaverurale</w:t>
      </w:r>
      <w:r w:rsidR="007E0835" w:rsidRPr="00851AED">
        <w:t>, personavefizikdhejuridik</w:t>
      </w:r>
      <w:r w:rsidR="00537442" w:rsidRPr="00851AED">
        <w:t>, kategorive</w:t>
      </w:r>
      <w:r w:rsidR="00024948">
        <w:t xml:space="preserve"> </w:t>
      </w:r>
      <w:r w:rsidR="00537442" w:rsidRPr="00851AED">
        <w:t>të</w:t>
      </w:r>
      <w:r w:rsidR="00024948">
        <w:t xml:space="preserve"> </w:t>
      </w:r>
      <w:r w:rsidR="00537442" w:rsidRPr="00851AED">
        <w:t>ve</w:t>
      </w:r>
      <w:r w:rsidR="00AA2D85" w:rsidRPr="00851AED">
        <w:t>q</w:t>
      </w:r>
      <w:r w:rsidR="00537442" w:rsidRPr="00851AED">
        <w:t>anta</w:t>
      </w:r>
      <w:r w:rsidR="00024948">
        <w:t xml:space="preserve"> </w:t>
      </w:r>
      <w:r w:rsidR="00537442" w:rsidRPr="00851AED">
        <w:t>dhe</w:t>
      </w:r>
      <w:r w:rsidR="00024948">
        <w:t xml:space="preserve"> </w:t>
      </w:r>
      <w:r w:rsidR="00537442" w:rsidRPr="00851AED">
        <w:t>komuniteteve;</w:t>
      </w:r>
    </w:p>
    <w:p w:rsidR="00632BA6" w:rsidRPr="00851AED" w:rsidRDefault="00883F09" w:rsidP="00162399">
      <w:pPr>
        <w:spacing w:after="0" w:line="276" w:lineRule="auto"/>
        <w:ind w:right="518" w:firstLine="415"/>
        <w:jc w:val="left"/>
        <w:rPr>
          <w:color w:val="auto"/>
        </w:rPr>
      </w:pPr>
      <w:r w:rsidRPr="00851AED">
        <w:rPr>
          <w:color w:val="auto"/>
        </w:rPr>
        <w:t>1</w:t>
      </w:r>
      <w:r w:rsidR="00695343" w:rsidRPr="00851AED">
        <w:rPr>
          <w:color w:val="auto"/>
        </w:rPr>
        <w:t>.3</w:t>
      </w:r>
      <w:proofErr w:type="gramStart"/>
      <w:r w:rsidR="00695343" w:rsidRPr="00851AED">
        <w:rPr>
          <w:color w:val="auto"/>
        </w:rPr>
        <w:t>.Bizneset</w:t>
      </w:r>
      <w:proofErr w:type="gramEnd"/>
      <w:r w:rsidR="00024948">
        <w:rPr>
          <w:color w:val="auto"/>
        </w:rPr>
        <w:t xml:space="preserve"> </w:t>
      </w:r>
      <w:r w:rsidR="00695343" w:rsidRPr="00851AED">
        <w:rPr>
          <w:color w:val="auto"/>
        </w:rPr>
        <w:t>q</w:t>
      </w:r>
      <w:r w:rsidR="00AA2D85" w:rsidRPr="00851AED">
        <w:rPr>
          <w:color w:val="auto"/>
        </w:rPr>
        <w:t>ë</w:t>
      </w:r>
      <w:r w:rsidR="00024948">
        <w:rPr>
          <w:color w:val="auto"/>
        </w:rPr>
        <w:t xml:space="preserve"> </w:t>
      </w:r>
      <w:r w:rsidR="00695343" w:rsidRPr="00851AED">
        <w:rPr>
          <w:color w:val="auto"/>
        </w:rPr>
        <w:t>kanë</w:t>
      </w:r>
      <w:r w:rsidR="00024948">
        <w:rPr>
          <w:color w:val="auto"/>
        </w:rPr>
        <w:t xml:space="preserve"> </w:t>
      </w:r>
      <w:r w:rsidR="00695343" w:rsidRPr="00851AED">
        <w:rPr>
          <w:color w:val="auto"/>
        </w:rPr>
        <w:t>siguruar</w:t>
      </w:r>
      <w:r w:rsidR="00024948">
        <w:rPr>
          <w:color w:val="auto"/>
        </w:rPr>
        <w:t xml:space="preserve"> </w:t>
      </w:r>
      <w:r w:rsidR="00695343" w:rsidRPr="00851AED">
        <w:rPr>
          <w:color w:val="auto"/>
        </w:rPr>
        <w:t>bashkfinancim</w:t>
      </w:r>
      <w:r w:rsidR="00024948">
        <w:rPr>
          <w:color w:val="auto"/>
        </w:rPr>
        <w:t xml:space="preserve"> </w:t>
      </w:r>
      <w:r w:rsidR="00695343" w:rsidRPr="00851AED">
        <w:rPr>
          <w:color w:val="auto"/>
        </w:rPr>
        <w:t>nga</w:t>
      </w:r>
      <w:r w:rsidR="00024948">
        <w:rPr>
          <w:color w:val="auto"/>
        </w:rPr>
        <w:t xml:space="preserve"> </w:t>
      </w:r>
      <w:r w:rsidR="00695343" w:rsidRPr="00851AED">
        <w:rPr>
          <w:color w:val="auto"/>
        </w:rPr>
        <w:t>palet e treta</w:t>
      </w:r>
      <w:r w:rsidR="0078115F" w:rsidRPr="00851AED">
        <w:rPr>
          <w:color w:val="auto"/>
        </w:rPr>
        <w:t>4</w:t>
      </w:r>
      <w:r w:rsidR="00695343" w:rsidRPr="00851AED">
        <w:rPr>
          <w:color w:val="auto"/>
        </w:rPr>
        <w:t>0% tevler</w:t>
      </w:r>
      <w:r w:rsidR="00AA2D85" w:rsidRPr="00851AED">
        <w:rPr>
          <w:color w:val="auto"/>
        </w:rPr>
        <w:t>ë</w:t>
      </w:r>
      <w:r w:rsidR="00537442" w:rsidRPr="00851AED">
        <w:rPr>
          <w:color w:val="auto"/>
        </w:rPr>
        <w:t>s;</w:t>
      </w:r>
    </w:p>
    <w:p w:rsidR="00632BA6" w:rsidRPr="00851AED" w:rsidRDefault="00883F09" w:rsidP="00162399">
      <w:pPr>
        <w:spacing w:after="6" w:line="276" w:lineRule="auto"/>
        <w:ind w:left="435" w:right="518"/>
        <w:jc w:val="left"/>
      </w:pPr>
      <w:r w:rsidRPr="00851AED">
        <w:t>1</w:t>
      </w:r>
      <w:r w:rsidR="00537442" w:rsidRPr="00851AED">
        <w:t>.4</w:t>
      </w:r>
      <w:proofErr w:type="gramStart"/>
      <w:r w:rsidR="00537442" w:rsidRPr="00851AED">
        <w:t>.Bizneset</w:t>
      </w:r>
      <w:proofErr w:type="gramEnd"/>
      <w:r w:rsidR="00024948">
        <w:t xml:space="preserve"> </w:t>
      </w:r>
      <w:r w:rsidR="00537442" w:rsidRPr="00851AED">
        <w:t>q</w:t>
      </w:r>
      <w:r w:rsidR="00695343" w:rsidRPr="00851AED">
        <w:t>ë</w:t>
      </w:r>
      <w:r w:rsidR="00024948">
        <w:t xml:space="preserve"> </w:t>
      </w:r>
      <w:r w:rsidR="00695343" w:rsidRPr="00851AED">
        <w:t>posedojn</w:t>
      </w:r>
      <w:r w:rsidR="00024948">
        <w:t xml:space="preserve">ë </w:t>
      </w:r>
      <w:r w:rsidR="00695343" w:rsidRPr="00851AED">
        <w:t>dë</w:t>
      </w:r>
      <w:r w:rsidR="00537442" w:rsidRPr="00851AED">
        <w:t xml:space="preserve">shmi apo </w:t>
      </w:r>
      <w:r w:rsidR="00AA2D85" w:rsidRPr="00851AED">
        <w:t>ç</w:t>
      </w:r>
      <w:r w:rsidR="00537442" w:rsidRPr="00851AED">
        <w:t>ertifikime</w:t>
      </w:r>
      <w:r w:rsidR="00024948">
        <w:t xml:space="preserve"> </w:t>
      </w:r>
      <w:r w:rsidR="00537442" w:rsidRPr="00851AED">
        <w:t>profesionale</w:t>
      </w:r>
      <w:r w:rsidR="00024948">
        <w:t xml:space="preserve"> </w:t>
      </w:r>
      <w:r w:rsidR="00AA2D85" w:rsidRPr="00851AED">
        <w:t>b</w:t>
      </w:r>
      <w:r w:rsidR="007E0835" w:rsidRPr="00851AED">
        <w:t>ujq</w:t>
      </w:r>
      <w:r w:rsidR="00AA2D85" w:rsidRPr="00851AED">
        <w:t>ë</w:t>
      </w:r>
      <w:r w:rsidR="007E0835" w:rsidRPr="00851AED">
        <w:t>sore</w:t>
      </w:r>
      <w:r w:rsidR="00537442" w:rsidRPr="00851AED">
        <w:t>;</w:t>
      </w:r>
    </w:p>
    <w:p w:rsidR="00632BA6" w:rsidRPr="00851AED" w:rsidRDefault="00024948" w:rsidP="00162399">
      <w:pPr>
        <w:spacing w:after="0" w:line="276" w:lineRule="auto"/>
        <w:ind w:left="756" w:right="518" w:hanging="324"/>
        <w:jc w:val="left"/>
      </w:pPr>
      <w:r>
        <w:t>1.5</w:t>
      </w:r>
      <w:proofErr w:type="gramStart"/>
      <w:r>
        <w:t>.OJQ</w:t>
      </w:r>
      <w:proofErr w:type="gramEnd"/>
      <w:r>
        <w:t xml:space="preserve">-të, të </w:t>
      </w:r>
      <w:r w:rsidR="00695343" w:rsidRPr="00851AED">
        <w:t>cilat</w:t>
      </w:r>
      <w:r>
        <w:t xml:space="preserve"> </w:t>
      </w:r>
      <w:r w:rsidR="00695343" w:rsidRPr="00851AED">
        <w:t>aplikojn</w:t>
      </w:r>
      <w:r>
        <w:t xml:space="preserve">ë me projektebiznesi </w:t>
      </w:r>
      <w:r w:rsidR="00695343" w:rsidRPr="00851AED">
        <w:t>dhe</w:t>
      </w:r>
      <w:r>
        <w:t xml:space="preserve"> </w:t>
      </w:r>
      <w:r w:rsidR="00695343" w:rsidRPr="00851AED">
        <w:t>t</w:t>
      </w:r>
      <w:r w:rsidR="00A41E13" w:rsidRPr="00851AED">
        <w:t>ë</w:t>
      </w:r>
      <w:r>
        <w:t xml:space="preserve"> </w:t>
      </w:r>
      <w:r w:rsidR="00695343" w:rsidRPr="00851AED">
        <w:t>cilat</w:t>
      </w:r>
      <w:r>
        <w:t xml:space="preserve"> </w:t>
      </w:r>
      <w:r w:rsidR="00695343" w:rsidRPr="00851AED">
        <w:t>mund</w:t>
      </w:r>
      <w:r w:rsidR="00A41E13" w:rsidRPr="00851AED">
        <w:t>ë</w:t>
      </w:r>
      <w:r w:rsidR="00695343" w:rsidRPr="00851AED">
        <w:t>sojn</w:t>
      </w:r>
      <w:r>
        <w:t xml:space="preserve">ë </w:t>
      </w:r>
      <w:r w:rsidR="00537442" w:rsidRPr="00851AED">
        <w:t>gjenerim</w:t>
      </w:r>
      <w:r>
        <w:t xml:space="preserve"> </w:t>
      </w:r>
      <w:r w:rsidR="00537442" w:rsidRPr="00851AED">
        <w:t>t</w:t>
      </w:r>
      <w:r w:rsidR="00A41E13" w:rsidRPr="00851AED">
        <w:t>ë</w:t>
      </w:r>
      <w:r>
        <w:t xml:space="preserve"> </w:t>
      </w:r>
      <w:r w:rsidR="00695343" w:rsidRPr="00851AED">
        <w:t>vendeve</w:t>
      </w:r>
      <w:r>
        <w:t xml:space="preserve"> </w:t>
      </w:r>
      <w:r w:rsidR="00695343" w:rsidRPr="00851AED">
        <w:t>të</w:t>
      </w:r>
      <w:r>
        <w:t xml:space="preserve"> </w:t>
      </w:r>
      <w:r w:rsidR="00695343" w:rsidRPr="00851AED">
        <w:t>punë</w:t>
      </w:r>
      <w:r w:rsidR="00537442" w:rsidRPr="00851AED">
        <w:t>s;</w:t>
      </w:r>
    </w:p>
    <w:p w:rsidR="00632BA6" w:rsidRDefault="00695343" w:rsidP="00162399">
      <w:pPr>
        <w:spacing w:line="276" w:lineRule="auto"/>
        <w:ind w:left="749" w:right="518" w:hanging="324"/>
        <w:jc w:val="left"/>
      </w:pPr>
      <w:r w:rsidRPr="00851AED">
        <w:t>1.6</w:t>
      </w:r>
      <w:proofErr w:type="gramStart"/>
      <w:r w:rsidRPr="00851AED">
        <w:t>.Bizneseve</w:t>
      </w:r>
      <w:proofErr w:type="gramEnd"/>
      <w:r w:rsidRPr="00851AED">
        <w:t xml:space="preserve"> apo fermerve</w:t>
      </w:r>
      <w:r w:rsidR="007E0835" w:rsidRPr="00851AED">
        <w:t>-personave</w:t>
      </w:r>
      <w:r w:rsidR="00024948">
        <w:t xml:space="preserve"> </w:t>
      </w:r>
      <w:r w:rsidR="007E0835" w:rsidRPr="00851AED">
        <w:t>fizik</w:t>
      </w:r>
      <w:r w:rsidR="00024948">
        <w:t xml:space="preserve"> </w:t>
      </w:r>
      <w:r w:rsidRPr="00851AED">
        <w:t>q</w:t>
      </w:r>
      <w:r w:rsidR="00A41E13" w:rsidRPr="00851AED">
        <w:t>ë</w:t>
      </w:r>
      <w:r w:rsidR="00024948">
        <w:t xml:space="preserve"> </w:t>
      </w:r>
      <w:r w:rsidRPr="00851AED">
        <w:t>nuk</w:t>
      </w:r>
      <w:r w:rsidR="00024948">
        <w:t xml:space="preserve"> </w:t>
      </w:r>
      <w:r w:rsidRPr="00851AED">
        <w:t>kanë</w:t>
      </w:r>
      <w:r w:rsidR="00024948">
        <w:t xml:space="preserve"> </w:t>
      </w:r>
      <w:r w:rsidRPr="00851AED">
        <w:t>përfituar</w:t>
      </w:r>
      <w:r w:rsidR="00024948">
        <w:t xml:space="preserve"> </w:t>
      </w:r>
      <w:r w:rsidRPr="00851AED">
        <w:t>në</w:t>
      </w:r>
      <w:r w:rsidR="00537442" w:rsidRPr="00851AED">
        <w:t xml:space="preserve"> tri vitet e fundit</w:t>
      </w:r>
      <w:r w:rsidR="00024948">
        <w:t xml:space="preserve"> </w:t>
      </w:r>
      <w:r w:rsidR="00537442" w:rsidRPr="00851AED">
        <w:t>nga</w:t>
      </w:r>
      <w:r w:rsidR="00024948">
        <w:t xml:space="preserve"> </w:t>
      </w:r>
      <w:r w:rsidR="00A41E13" w:rsidRPr="00851AED">
        <w:t>K</w:t>
      </w:r>
      <w:r w:rsidR="00537442" w:rsidRPr="00851AED">
        <w:t>omuna,</w:t>
      </w:r>
      <w:r w:rsidRPr="00851AED">
        <w:t xml:space="preserve"> apo</w:t>
      </w:r>
      <w:r w:rsidR="00024948">
        <w:t xml:space="preserve"> </w:t>
      </w:r>
      <w:r w:rsidR="00537442" w:rsidRPr="00851AED">
        <w:t>nga</w:t>
      </w:r>
      <w:r w:rsidR="00024948">
        <w:t xml:space="preserve"> </w:t>
      </w:r>
      <w:r w:rsidR="00537442" w:rsidRPr="00851AED">
        <w:t>pushteti</w:t>
      </w:r>
      <w:r w:rsidR="00024948">
        <w:t xml:space="preserve"> qendror  apo  </w:t>
      </w:r>
      <w:r w:rsidRPr="00851AED">
        <w:t>n</w:t>
      </w:r>
      <w:r w:rsidR="007A70C1">
        <w:t>ga</w:t>
      </w:r>
      <w:r w:rsidR="00024948">
        <w:t xml:space="preserve"> </w:t>
      </w:r>
      <w:r w:rsidR="007A70C1">
        <w:t>n</w:t>
      </w:r>
      <w:r w:rsidRPr="00851AED">
        <w:t>donjë donator tjete</w:t>
      </w:r>
      <w:r w:rsidR="00537442" w:rsidRPr="00851AED">
        <w:t>r.</w:t>
      </w:r>
    </w:p>
    <w:p w:rsidR="00B71919" w:rsidRDefault="00B71919" w:rsidP="00162399">
      <w:pPr>
        <w:spacing w:line="276" w:lineRule="auto"/>
        <w:ind w:left="749" w:right="518" w:hanging="324"/>
        <w:jc w:val="left"/>
      </w:pPr>
    </w:p>
    <w:p w:rsidR="00B71919" w:rsidRDefault="00B71919" w:rsidP="00162399">
      <w:pPr>
        <w:spacing w:line="276" w:lineRule="auto"/>
        <w:ind w:left="749" w:right="518" w:hanging="324"/>
        <w:jc w:val="left"/>
      </w:pPr>
    </w:p>
    <w:p w:rsidR="00B71919" w:rsidRDefault="00B71919" w:rsidP="00162399">
      <w:pPr>
        <w:spacing w:line="276" w:lineRule="auto"/>
        <w:ind w:left="749" w:right="518" w:hanging="324"/>
        <w:jc w:val="left"/>
      </w:pPr>
    </w:p>
    <w:p w:rsidR="00B71919" w:rsidRDefault="00B71919" w:rsidP="00162399">
      <w:pPr>
        <w:spacing w:line="276" w:lineRule="auto"/>
        <w:ind w:left="749" w:right="518" w:hanging="324"/>
        <w:jc w:val="left"/>
      </w:pPr>
    </w:p>
    <w:p w:rsidR="00851AED" w:rsidRPr="00851AED" w:rsidRDefault="00851AED" w:rsidP="00162399">
      <w:pPr>
        <w:spacing w:line="276" w:lineRule="auto"/>
        <w:ind w:left="749" w:right="518" w:hanging="324"/>
        <w:jc w:val="left"/>
      </w:pPr>
    </w:p>
    <w:p w:rsidR="00632BA6" w:rsidRPr="00851AED" w:rsidRDefault="00435EF9" w:rsidP="00162399">
      <w:pPr>
        <w:spacing w:after="219" w:line="276" w:lineRule="auto"/>
        <w:ind w:left="917" w:right="1411" w:hanging="10"/>
        <w:jc w:val="left"/>
      </w:pPr>
      <w:r w:rsidRPr="00851AED">
        <w:t>Neni 1</w:t>
      </w:r>
      <w:r w:rsidR="008E3BEE">
        <w:t>7</w:t>
      </w:r>
    </w:p>
    <w:p w:rsidR="00632BA6" w:rsidRPr="00851AED" w:rsidRDefault="00695343" w:rsidP="00162399">
      <w:pPr>
        <w:spacing w:after="194" w:line="276" w:lineRule="auto"/>
        <w:ind w:left="10" w:right="511" w:hanging="10"/>
        <w:jc w:val="left"/>
        <w:rPr>
          <w:b/>
          <w:bCs/>
          <w:szCs w:val="24"/>
        </w:rPr>
      </w:pPr>
      <w:r w:rsidRPr="00851AED">
        <w:rPr>
          <w:b/>
          <w:bCs/>
          <w:szCs w:val="24"/>
        </w:rPr>
        <w:t>Dokumentet e nevojshme</w:t>
      </w:r>
      <w:r w:rsidR="00E56D71">
        <w:rPr>
          <w:b/>
          <w:bCs/>
          <w:szCs w:val="24"/>
        </w:rPr>
        <w:t xml:space="preserve"> </w:t>
      </w:r>
      <w:r w:rsidRPr="00851AED">
        <w:rPr>
          <w:b/>
          <w:bCs/>
          <w:szCs w:val="24"/>
        </w:rPr>
        <w:t>për</w:t>
      </w:r>
      <w:r w:rsidR="00E56D71">
        <w:rPr>
          <w:b/>
          <w:bCs/>
          <w:szCs w:val="24"/>
        </w:rPr>
        <w:t xml:space="preserve"> </w:t>
      </w:r>
      <w:r w:rsidRPr="00851AED">
        <w:rPr>
          <w:b/>
          <w:bCs/>
          <w:szCs w:val="24"/>
        </w:rPr>
        <w:t>të</w:t>
      </w:r>
      <w:r w:rsidR="00E56D71">
        <w:rPr>
          <w:b/>
          <w:bCs/>
          <w:szCs w:val="24"/>
        </w:rPr>
        <w:t xml:space="preserve"> </w:t>
      </w:r>
      <w:r w:rsidRPr="00851AED">
        <w:rPr>
          <w:b/>
          <w:bCs/>
          <w:szCs w:val="24"/>
        </w:rPr>
        <w:t>aplikuar</w:t>
      </w:r>
      <w:r w:rsidR="00E56D71">
        <w:rPr>
          <w:b/>
          <w:bCs/>
          <w:szCs w:val="24"/>
        </w:rPr>
        <w:t xml:space="preserve"> </w:t>
      </w:r>
      <w:r w:rsidRPr="00851AED">
        <w:rPr>
          <w:b/>
          <w:bCs/>
          <w:szCs w:val="24"/>
        </w:rPr>
        <w:t>për</w:t>
      </w:r>
      <w:r w:rsidR="00E56D71">
        <w:rPr>
          <w:b/>
          <w:bCs/>
          <w:szCs w:val="24"/>
        </w:rPr>
        <w:t xml:space="preserve"> </w:t>
      </w:r>
      <w:r w:rsidRPr="00851AED">
        <w:rPr>
          <w:b/>
          <w:bCs/>
          <w:szCs w:val="24"/>
        </w:rPr>
        <w:t>subvencione</w:t>
      </w:r>
      <w:r w:rsidR="00E56D71">
        <w:rPr>
          <w:b/>
          <w:bCs/>
          <w:szCs w:val="24"/>
        </w:rPr>
        <w:t xml:space="preserve"> </w:t>
      </w:r>
      <w:r w:rsidRPr="00851AED">
        <w:rPr>
          <w:b/>
          <w:bCs/>
          <w:szCs w:val="24"/>
        </w:rPr>
        <w:t>dhe</w:t>
      </w:r>
      <w:r w:rsidR="00E56D71">
        <w:rPr>
          <w:b/>
          <w:bCs/>
          <w:szCs w:val="24"/>
        </w:rPr>
        <w:t xml:space="preserve"> </w:t>
      </w:r>
      <w:r w:rsidRPr="00851AED">
        <w:rPr>
          <w:b/>
          <w:bCs/>
          <w:szCs w:val="24"/>
        </w:rPr>
        <w:t>grante</w:t>
      </w:r>
      <w:r w:rsidR="00E56D71">
        <w:rPr>
          <w:b/>
          <w:bCs/>
          <w:szCs w:val="24"/>
        </w:rPr>
        <w:t xml:space="preserve"> </w:t>
      </w:r>
      <w:r w:rsidRPr="00851AED">
        <w:rPr>
          <w:b/>
          <w:bCs/>
          <w:szCs w:val="24"/>
        </w:rPr>
        <w:t>pë</w:t>
      </w:r>
      <w:r w:rsidR="00537442" w:rsidRPr="00851AED">
        <w:rPr>
          <w:b/>
          <w:bCs/>
          <w:szCs w:val="24"/>
        </w:rPr>
        <w:t>r persona fizik</w:t>
      </w:r>
      <w:r w:rsidR="00E56D71">
        <w:rPr>
          <w:b/>
          <w:bCs/>
          <w:szCs w:val="24"/>
        </w:rPr>
        <w:t xml:space="preserve"> </w:t>
      </w:r>
      <w:r w:rsidR="001D6899">
        <w:rPr>
          <w:b/>
          <w:bCs/>
          <w:szCs w:val="24"/>
        </w:rPr>
        <w:t>dhe</w:t>
      </w:r>
      <w:r w:rsidR="00E56D71">
        <w:rPr>
          <w:b/>
          <w:bCs/>
          <w:szCs w:val="24"/>
        </w:rPr>
        <w:t xml:space="preserve"> </w:t>
      </w:r>
      <w:r w:rsidR="001D6899">
        <w:rPr>
          <w:b/>
          <w:bCs/>
          <w:szCs w:val="24"/>
        </w:rPr>
        <w:t>juridik</w:t>
      </w:r>
    </w:p>
    <w:p w:rsidR="00632BA6" w:rsidRPr="00851AED" w:rsidRDefault="00537442" w:rsidP="00162399">
      <w:pPr>
        <w:spacing w:line="276" w:lineRule="auto"/>
        <w:ind w:left="46" w:right="518"/>
        <w:jc w:val="left"/>
      </w:pPr>
      <w:r w:rsidRPr="00851AED">
        <w:t>l. Dokumente</w:t>
      </w:r>
      <w:r w:rsidR="00037743">
        <w:t xml:space="preserve">t </w:t>
      </w:r>
      <w:r w:rsidR="001D6899">
        <w:t>të</w:t>
      </w:r>
      <w:r w:rsidR="00037743">
        <w:t xml:space="preserve"> </w:t>
      </w:r>
      <w:r w:rsidRPr="00851AED">
        <w:t>cilat</w:t>
      </w:r>
      <w:r w:rsidR="00037743">
        <w:t xml:space="preserve"> </w:t>
      </w:r>
      <w:r w:rsidRPr="00851AED">
        <w:t>duhet</w:t>
      </w:r>
      <w:r w:rsidR="00037743">
        <w:t xml:space="preserve"> </w:t>
      </w:r>
      <w:r w:rsidRPr="00851AED">
        <w:t>t</w:t>
      </w:r>
      <w:r w:rsidR="001D6899">
        <w:t>ë</w:t>
      </w:r>
      <w:r w:rsidR="00037743">
        <w:t xml:space="preserve"> </w:t>
      </w:r>
      <w:r w:rsidRPr="00851AED">
        <w:t>dor</w:t>
      </w:r>
      <w:r w:rsidR="001D6899">
        <w:t>ë</w:t>
      </w:r>
      <w:r w:rsidRPr="00851AED">
        <w:t>zohen</w:t>
      </w:r>
      <w:r w:rsidR="00037743">
        <w:t xml:space="preserve"> </w:t>
      </w:r>
      <w:r w:rsidRPr="00851AED">
        <w:t>gjat</w:t>
      </w:r>
      <w:r w:rsidR="001D6899">
        <w:t>ë</w:t>
      </w:r>
      <w:r w:rsidR="00037743">
        <w:t xml:space="preserve"> </w:t>
      </w:r>
      <w:r w:rsidRPr="00851AED">
        <w:t>aplikimit per ndarje</w:t>
      </w:r>
      <w:r w:rsidR="00037743">
        <w:t xml:space="preserve"> </w:t>
      </w:r>
      <w:r w:rsidRPr="00851AED">
        <w:t>t</w:t>
      </w:r>
      <w:r w:rsidR="001D6899">
        <w:t>ë</w:t>
      </w:r>
      <w:r w:rsidR="00037743">
        <w:t xml:space="preserve"> </w:t>
      </w:r>
      <w:r w:rsidRPr="00851AED">
        <w:t>subvencioneve</w:t>
      </w:r>
      <w:r w:rsidR="00037743">
        <w:t xml:space="preserve"> </w:t>
      </w:r>
      <w:r w:rsidRPr="00851AED">
        <w:t>dhe</w:t>
      </w:r>
      <w:r w:rsidR="00037743">
        <w:t xml:space="preserve"> </w:t>
      </w:r>
      <w:r w:rsidRPr="00851AED">
        <w:t>granteve, e t</w:t>
      </w:r>
      <w:r w:rsidR="001D6899">
        <w:t>ë</w:t>
      </w:r>
      <w:r w:rsidR="00037743">
        <w:t xml:space="preserve"> </w:t>
      </w:r>
      <w:r w:rsidRPr="00851AED">
        <w:t>cilat</w:t>
      </w:r>
      <w:r w:rsidR="00037743">
        <w:t xml:space="preserve"> </w:t>
      </w:r>
      <w:r w:rsidRPr="00851AED">
        <w:t>ndikojn</w:t>
      </w:r>
      <w:r w:rsidR="001D6899">
        <w:t>ë</w:t>
      </w:r>
      <w:r w:rsidR="00037743">
        <w:t xml:space="preserve"> </w:t>
      </w:r>
      <w:r w:rsidRPr="00851AED">
        <w:t>n</w:t>
      </w:r>
      <w:r w:rsidR="001D6899">
        <w:t>ë</w:t>
      </w:r>
      <w:r w:rsidR="00037743">
        <w:t xml:space="preserve"> </w:t>
      </w:r>
      <w:r w:rsidRPr="00851AED">
        <w:t>zhvillim</w:t>
      </w:r>
      <w:r w:rsidR="00037743">
        <w:t xml:space="preserve"> </w:t>
      </w:r>
      <w:r w:rsidRPr="00851AED">
        <w:t>ekonomik</w:t>
      </w:r>
      <w:r w:rsidR="00037743">
        <w:t xml:space="preserve"> </w:t>
      </w:r>
      <w:r w:rsidRPr="00851AED">
        <w:t>duhet</w:t>
      </w:r>
      <w:r w:rsidR="00037743">
        <w:t xml:space="preserve"> </w:t>
      </w:r>
      <w:r w:rsidRPr="00851AED">
        <w:t>t</w:t>
      </w:r>
      <w:r w:rsidR="001D6899">
        <w:t>ë</w:t>
      </w:r>
      <w:r w:rsidR="00037743">
        <w:t xml:space="preserve"> </w:t>
      </w:r>
      <w:r w:rsidRPr="00851AED">
        <w:t>jen</w:t>
      </w:r>
      <w:r w:rsidR="001D6899">
        <w:t>ë</w:t>
      </w:r>
      <w:r w:rsidRPr="00851AED">
        <w:t xml:space="preserve"> (duke mos u kufizuar):</w:t>
      </w:r>
    </w:p>
    <w:p w:rsidR="00632BA6" w:rsidRPr="00851AED" w:rsidRDefault="00537442" w:rsidP="00162399">
      <w:pPr>
        <w:spacing w:after="0" w:line="276" w:lineRule="auto"/>
        <w:ind w:left="471" w:right="518"/>
        <w:jc w:val="left"/>
      </w:pPr>
      <w:r w:rsidRPr="00851AED">
        <w:t>1.1</w:t>
      </w:r>
      <w:proofErr w:type="gramStart"/>
      <w:r w:rsidRPr="00851AED">
        <w:t>.Projekti</w:t>
      </w:r>
      <w:proofErr w:type="gramEnd"/>
      <w:r w:rsidR="00037743">
        <w:t xml:space="preserve"> </w:t>
      </w:r>
      <w:r w:rsidRPr="00851AED">
        <w:t>i</w:t>
      </w:r>
      <w:r w:rsidR="00037743">
        <w:t>de</w:t>
      </w:r>
      <w:r w:rsidRPr="00851AED">
        <w:t>or</w:t>
      </w:r>
      <w:r w:rsidR="00037743">
        <w:t xml:space="preserve"> </w:t>
      </w:r>
      <w:r w:rsidRPr="00851AED">
        <w:t>i</w:t>
      </w:r>
      <w:r w:rsidR="00037743">
        <w:t xml:space="preserve"> </w:t>
      </w:r>
      <w:r w:rsidRPr="00851AED">
        <w:t>aplikuesit</w:t>
      </w:r>
      <w:r w:rsidR="00F53FEF">
        <w:t>–</w:t>
      </w:r>
      <w:r w:rsidR="00037743">
        <w:t>Projektpropozimi</w:t>
      </w:r>
      <w:r w:rsidR="00F53FEF">
        <w:t xml:space="preserve"> (për</w:t>
      </w:r>
      <w:r w:rsidR="00037743">
        <w:t xml:space="preserve"> </w:t>
      </w:r>
      <w:r w:rsidR="00F53FEF">
        <w:t>Grante)</w:t>
      </w:r>
    </w:p>
    <w:p w:rsidR="00632BA6" w:rsidRPr="00851AED" w:rsidRDefault="00883F09" w:rsidP="00162399">
      <w:pPr>
        <w:spacing w:after="9" w:line="276" w:lineRule="auto"/>
        <w:ind w:left="464" w:right="518"/>
        <w:jc w:val="left"/>
      </w:pPr>
      <w:r w:rsidRPr="00851AED">
        <w:t>1</w:t>
      </w:r>
      <w:r w:rsidR="00537442" w:rsidRPr="00851AED">
        <w:t>.2</w:t>
      </w:r>
      <w:proofErr w:type="gramStart"/>
      <w:r w:rsidR="00537442" w:rsidRPr="00851AED">
        <w:t>.Dokumenti</w:t>
      </w:r>
      <w:proofErr w:type="gramEnd"/>
      <w:r w:rsidR="00037743">
        <w:t xml:space="preserve"> </w:t>
      </w:r>
      <w:r w:rsidR="00537442" w:rsidRPr="00851AED">
        <w:t>identifikues;</w:t>
      </w:r>
    </w:p>
    <w:p w:rsidR="00632BA6" w:rsidRPr="00851AED" w:rsidRDefault="00537442" w:rsidP="00162399">
      <w:pPr>
        <w:spacing w:after="8" w:line="276" w:lineRule="auto"/>
        <w:ind w:left="471" w:right="518"/>
        <w:jc w:val="left"/>
      </w:pPr>
      <w:r w:rsidRPr="00851AED">
        <w:t>1.3</w:t>
      </w:r>
      <w:proofErr w:type="gramStart"/>
      <w:r w:rsidRPr="00851AED">
        <w:t>.Certifikata</w:t>
      </w:r>
      <w:proofErr w:type="gramEnd"/>
      <w:r w:rsidRPr="00851AED">
        <w:t xml:space="preserve"> e vendbanimit</w:t>
      </w:r>
    </w:p>
    <w:p w:rsidR="00632BA6" w:rsidRPr="00851AED" w:rsidRDefault="00883F09" w:rsidP="00162399">
      <w:pPr>
        <w:spacing w:after="7" w:line="276" w:lineRule="auto"/>
        <w:ind w:left="471" w:right="518"/>
        <w:jc w:val="left"/>
      </w:pPr>
      <w:r w:rsidRPr="00851AED">
        <w:t>1</w:t>
      </w:r>
      <w:r w:rsidR="00537442" w:rsidRPr="00851AED">
        <w:t>.4</w:t>
      </w:r>
      <w:proofErr w:type="gramStart"/>
      <w:r w:rsidR="00537442" w:rsidRPr="00851AED">
        <w:t>.D</w:t>
      </w:r>
      <w:r w:rsidR="001D6899">
        <w:t>ë</w:t>
      </w:r>
      <w:r w:rsidR="00537442" w:rsidRPr="00851AED">
        <w:t>shmi</w:t>
      </w:r>
      <w:proofErr w:type="gramEnd"/>
      <w:r w:rsidR="00537442" w:rsidRPr="00851AED">
        <w:t xml:space="preserve"> per pages</w:t>
      </w:r>
      <w:r w:rsidR="001D6899">
        <w:t>ë</w:t>
      </w:r>
      <w:r w:rsidR="00537442" w:rsidRPr="00851AED">
        <w:t>n e taksave</w:t>
      </w:r>
      <w:r w:rsidR="00037743">
        <w:t xml:space="preserve"> </w:t>
      </w:r>
      <w:r w:rsidR="001D6899">
        <w:t>K</w:t>
      </w:r>
      <w:r w:rsidR="00537442" w:rsidRPr="00851AED">
        <w:t>omunale;</w:t>
      </w:r>
    </w:p>
    <w:p w:rsidR="000B2B7F" w:rsidRPr="00851AED" w:rsidRDefault="00883F09" w:rsidP="00162399">
      <w:pPr>
        <w:spacing w:after="0" w:line="276" w:lineRule="auto"/>
        <w:ind w:left="464" w:right="3838"/>
        <w:jc w:val="left"/>
      </w:pPr>
      <w:r w:rsidRPr="00851AED">
        <w:t>1</w:t>
      </w:r>
      <w:r w:rsidR="00C41D92" w:rsidRPr="00851AED">
        <w:t>.6</w:t>
      </w:r>
      <w:proofErr w:type="gramStart"/>
      <w:r w:rsidR="00C41D92" w:rsidRPr="00851AED">
        <w:t>.Dëshmi</w:t>
      </w:r>
      <w:proofErr w:type="gramEnd"/>
      <w:r w:rsidR="00037743">
        <w:t xml:space="preserve"> </w:t>
      </w:r>
      <w:r w:rsidR="00C41D92" w:rsidRPr="00851AED">
        <w:t>p</w:t>
      </w:r>
      <w:r w:rsidR="001D6899">
        <w:t>ë</w:t>
      </w:r>
      <w:r w:rsidR="00C41D92" w:rsidRPr="00851AED">
        <w:t>r</w:t>
      </w:r>
      <w:r w:rsidR="00037743">
        <w:t xml:space="preserve"> </w:t>
      </w:r>
      <w:r w:rsidR="00C41D92" w:rsidRPr="00851AED">
        <w:t>bashkfinancim (nese ka bashkfinancim);</w:t>
      </w:r>
    </w:p>
    <w:p w:rsidR="000B2B7F" w:rsidRPr="00851AED" w:rsidRDefault="000B2B7F" w:rsidP="00162399">
      <w:pPr>
        <w:spacing w:after="12" w:line="276" w:lineRule="auto"/>
        <w:ind w:right="518" w:firstLine="444"/>
        <w:jc w:val="left"/>
      </w:pPr>
      <w:r w:rsidRPr="00851AED">
        <w:lastRenderedPageBreak/>
        <w:t>1.</w:t>
      </w:r>
      <w:r w:rsidR="00EF3DCE">
        <w:t>7</w:t>
      </w:r>
      <w:r w:rsidR="00037743">
        <w:t xml:space="preserve">Numri </w:t>
      </w:r>
      <w:r w:rsidRPr="00851AED">
        <w:t>identifikues</w:t>
      </w:r>
      <w:r w:rsidR="00037743">
        <w:t xml:space="preserve"> </w:t>
      </w:r>
      <w:r w:rsidRPr="00851AED">
        <w:t>të</w:t>
      </w:r>
      <w:r w:rsidR="00037743">
        <w:t xml:space="preserve"> </w:t>
      </w:r>
      <w:r w:rsidRPr="00851AED">
        <w:t>fermerit (NIF</w:t>
      </w:r>
      <w:proofErr w:type="gramStart"/>
      <w:r w:rsidRPr="00851AED">
        <w:t>)p</w:t>
      </w:r>
      <w:r w:rsidR="003C3A6A">
        <w:t>ë</w:t>
      </w:r>
      <w:r w:rsidRPr="00851AED">
        <w:t>r</w:t>
      </w:r>
      <w:proofErr w:type="gramEnd"/>
      <w:r w:rsidRPr="00851AED">
        <w:t xml:space="preserve"> Grant;</w:t>
      </w:r>
    </w:p>
    <w:p w:rsidR="000B2B7F" w:rsidRPr="00851AED" w:rsidRDefault="000B2B7F" w:rsidP="00162399">
      <w:pPr>
        <w:spacing w:after="8" w:line="276" w:lineRule="auto"/>
        <w:ind w:right="518" w:firstLine="444"/>
        <w:jc w:val="left"/>
      </w:pPr>
      <w:r w:rsidRPr="00851AED">
        <w:t>1.</w:t>
      </w:r>
      <w:r w:rsidR="00EF3DCE">
        <w:t>8</w:t>
      </w:r>
      <w:r w:rsidRPr="00851AED">
        <w:t>Certifikatën e biznesit</w:t>
      </w:r>
      <w:r w:rsidR="00F53FEF">
        <w:t xml:space="preserve"> </w:t>
      </w:r>
      <w:proofErr w:type="gramStart"/>
      <w:r w:rsidR="00F53FEF">
        <w:t>( personat</w:t>
      </w:r>
      <w:proofErr w:type="gramEnd"/>
      <w:r w:rsidR="00037743">
        <w:t xml:space="preserve"> </w:t>
      </w:r>
      <w:r w:rsidR="00F53FEF">
        <w:t>juridik)</w:t>
      </w:r>
    </w:p>
    <w:p w:rsidR="000B2B7F" w:rsidRPr="00851AED" w:rsidRDefault="000B2B7F" w:rsidP="00162399">
      <w:pPr>
        <w:spacing w:after="24" w:line="276" w:lineRule="auto"/>
        <w:ind w:right="518" w:firstLine="444"/>
        <w:jc w:val="left"/>
      </w:pPr>
      <w:r w:rsidRPr="00851AED">
        <w:t>1.</w:t>
      </w:r>
      <w:r w:rsidR="00EF3DCE">
        <w:t>9</w:t>
      </w:r>
      <w:r w:rsidR="00037743">
        <w:t xml:space="preserve"> </w:t>
      </w:r>
      <w:r w:rsidRPr="00851AED">
        <w:t>Fletëposedimin</w:t>
      </w:r>
      <w:r w:rsidR="00037743">
        <w:t xml:space="preserve"> </w:t>
      </w:r>
      <w:r w:rsidRPr="00851AED">
        <w:t>për</w:t>
      </w:r>
      <w:r w:rsidR="00037743">
        <w:t xml:space="preserve"> </w:t>
      </w:r>
      <w:r w:rsidRPr="00851AED">
        <w:t>patundshmëri</w:t>
      </w:r>
    </w:p>
    <w:p w:rsidR="000B2B7F" w:rsidRPr="00851AED" w:rsidRDefault="000B2B7F" w:rsidP="00162399">
      <w:pPr>
        <w:spacing w:after="9" w:line="276" w:lineRule="auto"/>
        <w:ind w:right="518" w:firstLine="444"/>
        <w:jc w:val="left"/>
      </w:pPr>
      <w:r w:rsidRPr="00851AED">
        <w:t>1.</w:t>
      </w:r>
      <w:r w:rsidR="00EF3DCE">
        <w:t>10</w:t>
      </w:r>
      <w:r w:rsidR="00037743">
        <w:t xml:space="preserve"> </w:t>
      </w:r>
      <w:r w:rsidRPr="00851AED">
        <w:t>Dëshmi se nuk ka obligime</w:t>
      </w:r>
      <w:r w:rsidR="00037743">
        <w:t xml:space="preserve"> </w:t>
      </w:r>
      <w:r w:rsidRPr="00851AED">
        <w:t>ndaj</w:t>
      </w:r>
      <w:r w:rsidR="00037743">
        <w:t xml:space="preserve"> </w:t>
      </w:r>
      <w:r w:rsidRPr="00851AED">
        <w:t>komunës</w:t>
      </w:r>
      <w:r w:rsidR="00037743">
        <w:t xml:space="preserve"> </w:t>
      </w:r>
      <w:r w:rsidRPr="00851AED">
        <w:t>dhe ATK-së</w:t>
      </w:r>
      <w:r w:rsidR="00F53FEF">
        <w:t xml:space="preserve"> (personat</w:t>
      </w:r>
      <w:r w:rsidR="00037743">
        <w:t xml:space="preserve"> </w:t>
      </w:r>
      <w:r w:rsidR="00F53FEF">
        <w:t>juridik)</w:t>
      </w:r>
    </w:p>
    <w:p w:rsidR="000B2B7F" w:rsidRPr="00851AED" w:rsidRDefault="000B2B7F" w:rsidP="00162399">
      <w:pPr>
        <w:spacing w:after="19" w:line="276" w:lineRule="auto"/>
        <w:ind w:right="518" w:firstLine="444"/>
        <w:jc w:val="left"/>
      </w:pPr>
      <w:r w:rsidRPr="00851AED">
        <w:t>1.</w:t>
      </w:r>
      <w:r w:rsidR="00EF3DCE">
        <w:t>11</w:t>
      </w:r>
      <w:r w:rsidR="00037743">
        <w:t xml:space="preserve"> </w:t>
      </w:r>
      <w:r w:rsidRPr="00851AED">
        <w:t>Konfirmimin</w:t>
      </w:r>
      <w:r w:rsidR="00037743">
        <w:t xml:space="preserve"> </w:t>
      </w:r>
      <w:r w:rsidRPr="00851AED">
        <w:t>nga</w:t>
      </w:r>
      <w:r w:rsidR="00037743">
        <w:t xml:space="preserve"> </w:t>
      </w:r>
      <w:proofErr w:type="gramStart"/>
      <w:r w:rsidRPr="00851AED">
        <w:t>banka</w:t>
      </w:r>
      <w:proofErr w:type="gramEnd"/>
      <w:r w:rsidR="00037743">
        <w:t xml:space="preserve"> </w:t>
      </w:r>
      <w:r w:rsidRPr="00851AED">
        <w:t>për</w:t>
      </w:r>
      <w:r w:rsidR="00037743">
        <w:t xml:space="preserve"> </w:t>
      </w:r>
      <w:r w:rsidRPr="00851AED">
        <w:t>xhirollogarinë e aplikuesit;</w:t>
      </w:r>
    </w:p>
    <w:p w:rsidR="000B2B7F" w:rsidRPr="00851AED" w:rsidRDefault="000B2B7F" w:rsidP="00162399">
      <w:pPr>
        <w:spacing w:after="0" w:line="276" w:lineRule="auto"/>
        <w:ind w:left="461" w:right="518" w:firstLine="0"/>
        <w:jc w:val="left"/>
      </w:pPr>
      <w:r w:rsidRPr="00851AED">
        <w:t>1.</w:t>
      </w:r>
      <w:r w:rsidR="00EF3DCE">
        <w:t>12</w:t>
      </w:r>
      <w:r w:rsidR="00037743">
        <w:t xml:space="preserve"> </w:t>
      </w:r>
      <w:r w:rsidRPr="00851AED">
        <w:t>Deklarat se nuk</w:t>
      </w:r>
      <w:r w:rsidR="005B446E">
        <w:t xml:space="preserve"> </w:t>
      </w:r>
      <w:r w:rsidRPr="00851AED">
        <w:t>është</w:t>
      </w:r>
      <w:r w:rsidR="005B446E">
        <w:t xml:space="preserve"> </w:t>
      </w:r>
      <w:r w:rsidRPr="00851AED">
        <w:t>perfitues</w:t>
      </w:r>
      <w:r w:rsidR="005B446E">
        <w:t xml:space="preserve"> </w:t>
      </w:r>
      <w:r w:rsidRPr="00851AED">
        <w:t>i</w:t>
      </w:r>
      <w:r w:rsidR="005B446E">
        <w:t xml:space="preserve"> </w:t>
      </w:r>
      <w:r w:rsidRPr="00851AED">
        <w:t>ndonj</w:t>
      </w:r>
      <w:r w:rsidR="005B446E">
        <w:t xml:space="preserve">ë </w:t>
      </w:r>
      <w:r w:rsidRPr="00851AED">
        <w:t>granti</w:t>
      </w:r>
      <w:r w:rsidR="005B446E">
        <w:t xml:space="preserve"> </w:t>
      </w:r>
      <w:r w:rsidRPr="00851AED">
        <w:t>të</w:t>
      </w:r>
      <w:r w:rsidR="005B446E">
        <w:t xml:space="preserve"> </w:t>
      </w:r>
      <w:r w:rsidRPr="00851AED">
        <w:t>Qeveris</w:t>
      </w:r>
      <w:r w:rsidR="00F53FEF">
        <w:t>ë</w:t>
      </w:r>
      <w:r w:rsidRPr="00851AED">
        <w:t xml:space="preserve"> apo</w:t>
      </w:r>
      <w:r w:rsidR="005B446E">
        <w:t xml:space="preserve"> k</w:t>
      </w:r>
      <w:r w:rsidR="00F53FEF">
        <w:t>omunal</w:t>
      </w:r>
      <w:r w:rsidR="005B446E">
        <w:t xml:space="preserve"> </w:t>
      </w:r>
      <w:r w:rsidRPr="00851AED">
        <w:t>në</w:t>
      </w:r>
      <w:r w:rsidR="005B446E">
        <w:t xml:space="preserve"> </w:t>
      </w:r>
      <w:r w:rsidRPr="00851AED">
        <w:t>ketë</w:t>
      </w:r>
      <w:r w:rsidR="005B446E">
        <w:t xml:space="preserve"> </w:t>
      </w:r>
      <w:r w:rsidRPr="00851AED">
        <w:t xml:space="preserve">fushëveprimtari, </w:t>
      </w:r>
      <w:proofErr w:type="gramStart"/>
      <w:r w:rsidRPr="00851AED">
        <w:t>brenda</w:t>
      </w:r>
      <w:proofErr w:type="gramEnd"/>
      <w:r w:rsidR="005B446E">
        <w:t xml:space="preserve"> </w:t>
      </w:r>
      <w:r w:rsidRPr="00851AED">
        <w:t>vitit</w:t>
      </w:r>
      <w:r w:rsidR="005B446E">
        <w:t xml:space="preserve"> </w:t>
      </w:r>
      <w:r w:rsidRPr="00851AED">
        <w:t>fiskal.</w:t>
      </w:r>
    </w:p>
    <w:p w:rsidR="0033069A" w:rsidRDefault="0033069A" w:rsidP="00162399">
      <w:pPr>
        <w:spacing w:after="0" w:line="276" w:lineRule="auto"/>
        <w:ind w:left="0" w:right="518" w:firstLine="0"/>
        <w:jc w:val="left"/>
      </w:pPr>
    </w:p>
    <w:p w:rsidR="0033069A" w:rsidRPr="00851AED" w:rsidRDefault="0033069A" w:rsidP="00162399">
      <w:pPr>
        <w:spacing w:after="0" w:line="276" w:lineRule="auto"/>
        <w:ind w:left="763" w:right="518" w:firstLine="0"/>
        <w:jc w:val="left"/>
      </w:pPr>
    </w:p>
    <w:p w:rsidR="00632BA6" w:rsidRPr="005B446E" w:rsidRDefault="00435EF9" w:rsidP="00162399">
      <w:pPr>
        <w:spacing w:after="221" w:line="276" w:lineRule="auto"/>
        <w:ind w:left="917" w:right="1404" w:hanging="10"/>
        <w:jc w:val="left"/>
        <w:rPr>
          <w:b/>
        </w:rPr>
      </w:pPr>
      <w:r w:rsidRPr="005B446E">
        <w:rPr>
          <w:b/>
        </w:rPr>
        <w:t xml:space="preserve">Neni </w:t>
      </w:r>
      <w:r w:rsidR="00E64004" w:rsidRPr="005B446E">
        <w:rPr>
          <w:b/>
        </w:rPr>
        <w:t>1</w:t>
      </w:r>
      <w:r w:rsidR="008E3BEE" w:rsidRPr="005B446E">
        <w:rPr>
          <w:b/>
        </w:rPr>
        <w:t>8</w:t>
      </w:r>
    </w:p>
    <w:p w:rsidR="00632BA6" w:rsidRPr="00851AED" w:rsidRDefault="00537442" w:rsidP="00162399">
      <w:pPr>
        <w:spacing w:after="194" w:line="276" w:lineRule="auto"/>
        <w:ind w:left="734" w:right="1645" w:hanging="10"/>
        <w:jc w:val="left"/>
        <w:rPr>
          <w:b/>
          <w:bCs/>
          <w:szCs w:val="24"/>
        </w:rPr>
      </w:pPr>
      <w:r w:rsidRPr="00851AED">
        <w:rPr>
          <w:b/>
          <w:bCs/>
          <w:szCs w:val="24"/>
        </w:rPr>
        <w:t>P</w:t>
      </w:r>
      <w:r w:rsidR="007F5526" w:rsidRPr="00851AED">
        <w:rPr>
          <w:b/>
          <w:bCs/>
          <w:szCs w:val="24"/>
        </w:rPr>
        <w:t>ë</w:t>
      </w:r>
      <w:r w:rsidRPr="00851AED">
        <w:rPr>
          <w:b/>
          <w:bCs/>
          <w:szCs w:val="24"/>
        </w:rPr>
        <w:t>rkrahja e f</w:t>
      </w:r>
      <w:r w:rsidR="00065F1F" w:rsidRPr="00851AED">
        <w:rPr>
          <w:b/>
          <w:bCs/>
          <w:szCs w:val="24"/>
        </w:rPr>
        <w:t>ermerë</w:t>
      </w:r>
      <w:r w:rsidRPr="00851AED">
        <w:rPr>
          <w:b/>
          <w:bCs/>
          <w:szCs w:val="24"/>
        </w:rPr>
        <w:t>ve</w:t>
      </w:r>
      <w:r w:rsidR="005B446E">
        <w:rPr>
          <w:b/>
          <w:bCs/>
          <w:szCs w:val="24"/>
        </w:rPr>
        <w:t xml:space="preserve"> </w:t>
      </w:r>
      <w:r w:rsidRPr="00851AED">
        <w:rPr>
          <w:b/>
          <w:bCs/>
          <w:szCs w:val="24"/>
        </w:rPr>
        <w:t>n</w:t>
      </w:r>
      <w:r w:rsidR="007F5526" w:rsidRPr="00851AED">
        <w:rPr>
          <w:b/>
          <w:bCs/>
          <w:szCs w:val="24"/>
        </w:rPr>
        <w:t>ë</w:t>
      </w:r>
      <w:r w:rsidR="005B446E">
        <w:rPr>
          <w:b/>
          <w:bCs/>
          <w:szCs w:val="24"/>
        </w:rPr>
        <w:t xml:space="preserve"> </w:t>
      </w:r>
      <w:r w:rsidR="00065F1F" w:rsidRPr="00851AED">
        <w:rPr>
          <w:b/>
          <w:bCs/>
          <w:szCs w:val="24"/>
        </w:rPr>
        <w:t>bujqë</w:t>
      </w:r>
      <w:r w:rsidRPr="00851AED">
        <w:rPr>
          <w:b/>
          <w:bCs/>
          <w:szCs w:val="24"/>
        </w:rPr>
        <w:t>si</w:t>
      </w:r>
    </w:p>
    <w:p w:rsidR="00632BA6" w:rsidRDefault="00065BAF" w:rsidP="00162399">
      <w:pPr>
        <w:spacing w:line="276" w:lineRule="auto"/>
        <w:ind w:right="518"/>
        <w:jc w:val="left"/>
      </w:pPr>
      <w:proofErr w:type="gramStart"/>
      <w:r w:rsidRPr="00851AED">
        <w:t>1.</w:t>
      </w:r>
      <w:r w:rsidR="00C41D92" w:rsidRPr="00851AED">
        <w:t>Komuna</w:t>
      </w:r>
      <w:proofErr w:type="gramEnd"/>
      <w:r w:rsidR="00C41D92" w:rsidRPr="00851AED">
        <w:t xml:space="preserve"> me vendim</w:t>
      </w:r>
      <w:r w:rsidR="005B446E">
        <w:t xml:space="preserve"> </w:t>
      </w:r>
      <w:r w:rsidR="00C41D92" w:rsidRPr="00851AED">
        <w:t>t</w:t>
      </w:r>
      <w:r w:rsidR="00FA7C0E" w:rsidRPr="00851AED">
        <w:t>ë</w:t>
      </w:r>
      <w:r w:rsidR="005B446E">
        <w:t xml:space="preserve"> k</w:t>
      </w:r>
      <w:r w:rsidR="00FA7C0E" w:rsidRPr="00851AED">
        <w:t>ryetarit</w:t>
      </w:r>
      <w:r w:rsidR="005B446E">
        <w:t xml:space="preserve"> </w:t>
      </w:r>
      <w:r w:rsidR="00FA7C0E" w:rsidRPr="00851AED">
        <w:t>përmes DBPZHR-së</w:t>
      </w:r>
      <w:r w:rsidR="00C41D92" w:rsidRPr="00851AED">
        <w:t>mund</w:t>
      </w:r>
      <w:r w:rsidR="005B446E">
        <w:t xml:space="preserve"> </w:t>
      </w:r>
      <w:r w:rsidR="00C41D92" w:rsidRPr="00851AED">
        <w:t>të</w:t>
      </w:r>
      <w:r w:rsidR="005B446E">
        <w:t xml:space="preserve"> </w:t>
      </w:r>
      <w:r w:rsidR="00C41D92" w:rsidRPr="00851AED">
        <w:t>ndaj</w:t>
      </w:r>
      <w:r w:rsidR="005B446E">
        <w:t xml:space="preserve"> </w:t>
      </w:r>
      <w:r w:rsidR="00537442" w:rsidRPr="00851AED">
        <w:t>subvencione</w:t>
      </w:r>
      <w:r w:rsidR="005B446E">
        <w:t xml:space="preserve"> </w:t>
      </w:r>
      <w:r w:rsidR="00537442" w:rsidRPr="00851AED">
        <w:t>dhe</w:t>
      </w:r>
      <w:r w:rsidR="005B446E">
        <w:t xml:space="preserve"> </w:t>
      </w:r>
      <w:r w:rsidR="00537442" w:rsidRPr="00851AED">
        <w:t>grante</w:t>
      </w:r>
      <w:r w:rsidR="005B446E">
        <w:t xml:space="preserve"> </w:t>
      </w:r>
      <w:r w:rsidR="00537442" w:rsidRPr="00851AED">
        <w:t>p</w:t>
      </w:r>
      <w:r w:rsidR="00CD0602" w:rsidRPr="00851AED">
        <w:t>ë</w:t>
      </w:r>
      <w:r w:rsidR="00537442" w:rsidRPr="00851AED">
        <w:t>r</w:t>
      </w:r>
      <w:r w:rsidR="005B446E">
        <w:t xml:space="preserve"> </w:t>
      </w:r>
      <w:r w:rsidR="00C41D92" w:rsidRPr="00851AED">
        <w:t>bujq</w:t>
      </w:r>
      <w:r w:rsidR="00C97B46" w:rsidRPr="00851AED">
        <w:t>ë</w:t>
      </w:r>
      <w:r w:rsidR="00C41D92" w:rsidRPr="00851AED">
        <w:t>si, duke pë</w:t>
      </w:r>
      <w:r w:rsidR="00537442" w:rsidRPr="00851AED">
        <w:t>rfsh</w:t>
      </w:r>
      <w:r w:rsidR="00C41D92" w:rsidRPr="00851AED">
        <w:t>ir</w:t>
      </w:r>
      <w:r w:rsidR="001476E2" w:rsidRPr="00851AED">
        <w:t>, por duke mos u kufizuar, pë</w:t>
      </w:r>
      <w:r w:rsidR="00537442" w:rsidRPr="00851AED">
        <w:t>r:</w:t>
      </w:r>
    </w:p>
    <w:p w:rsidR="00A93089" w:rsidRPr="00851AED" w:rsidRDefault="00A93089" w:rsidP="00162399">
      <w:pPr>
        <w:spacing w:after="0" w:line="276" w:lineRule="auto"/>
        <w:ind w:left="46" w:right="518" w:firstLine="674"/>
        <w:jc w:val="left"/>
      </w:pPr>
      <w:r w:rsidRPr="00851AED">
        <w:t xml:space="preserve">  1.1. Zejet</w:t>
      </w:r>
      <w:r w:rsidR="005B446E">
        <w:t xml:space="preserve"> </w:t>
      </w:r>
      <w:r w:rsidRPr="00851AED">
        <w:t>tradicionale</w:t>
      </w:r>
    </w:p>
    <w:p w:rsidR="00A93089" w:rsidRPr="00851AED" w:rsidRDefault="00A93089" w:rsidP="00162399">
      <w:pPr>
        <w:spacing w:after="0" w:line="276" w:lineRule="auto"/>
        <w:ind w:left="802" w:right="7049"/>
        <w:jc w:val="left"/>
      </w:pPr>
      <w:r w:rsidRPr="00851AED">
        <w:t>1.2. Fermerët:</w:t>
      </w:r>
    </w:p>
    <w:p w:rsidR="00A93089" w:rsidRPr="00851AED" w:rsidRDefault="00A93089" w:rsidP="00162399">
      <w:pPr>
        <w:spacing w:after="9" w:line="276" w:lineRule="auto"/>
        <w:ind w:left="802" w:right="518"/>
        <w:jc w:val="left"/>
      </w:pPr>
      <w:r w:rsidRPr="00851AED">
        <w:t>1.3. Agrobizneset;</w:t>
      </w:r>
    </w:p>
    <w:p w:rsidR="00A93089" w:rsidRPr="00851AED" w:rsidRDefault="00A93089" w:rsidP="00162399">
      <w:pPr>
        <w:spacing w:after="8" w:line="276" w:lineRule="auto"/>
        <w:ind w:left="795" w:right="518"/>
        <w:jc w:val="left"/>
      </w:pPr>
      <w:r w:rsidRPr="00851AED">
        <w:t>1.4. Teknologji informative bujqesore;</w:t>
      </w:r>
    </w:p>
    <w:p w:rsidR="00A93089" w:rsidRPr="00851AED" w:rsidRDefault="00A93089" w:rsidP="00162399">
      <w:pPr>
        <w:spacing w:after="9" w:line="276" w:lineRule="auto"/>
        <w:ind w:left="795" w:right="518"/>
        <w:jc w:val="left"/>
      </w:pPr>
      <w:r w:rsidRPr="00851AED">
        <w:t>1.5. Bizneset</w:t>
      </w:r>
      <w:r w:rsidR="005B446E">
        <w:t xml:space="preserve"> </w:t>
      </w:r>
      <w:r w:rsidRPr="00851AED">
        <w:t>inovative;</w:t>
      </w:r>
    </w:p>
    <w:p w:rsidR="00A93089" w:rsidRPr="00851AED" w:rsidRDefault="00A93089" w:rsidP="00162399">
      <w:pPr>
        <w:spacing w:after="8" w:line="276" w:lineRule="auto"/>
        <w:ind w:left="1123" w:right="518" w:hanging="331"/>
        <w:jc w:val="left"/>
      </w:pPr>
      <w:r w:rsidRPr="00851AED">
        <w:t>1.6. Aktivitetet e shoqatave, të</w:t>
      </w:r>
      <w:r w:rsidR="005B446E">
        <w:t xml:space="preserve"> </w:t>
      </w:r>
      <w:r w:rsidRPr="00851AED">
        <w:t>cilat</w:t>
      </w:r>
      <w:r w:rsidR="005B446E">
        <w:t xml:space="preserve"> </w:t>
      </w:r>
      <w:r w:rsidRPr="00851AED">
        <w:t>ndihmojnë</w:t>
      </w:r>
      <w:r w:rsidR="005B446E">
        <w:t xml:space="preserve"> </w:t>
      </w:r>
      <w:r w:rsidRPr="00851AED">
        <w:t>dhe</w:t>
      </w:r>
      <w:r w:rsidR="005B446E">
        <w:t xml:space="preserve"> </w:t>
      </w:r>
      <w:r w:rsidRPr="00851AED">
        <w:t>promovojnë</w:t>
      </w:r>
      <w:r w:rsidR="005B446E">
        <w:t xml:space="preserve"> </w:t>
      </w:r>
      <w:r w:rsidRPr="00851AED">
        <w:t xml:space="preserve">zhvillimin </w:t>
      </w:r>
      <w:proofErr w:type="gramStart"/>
      <w:r w:rsidRPr="00851AED">
        <w:t>Rural</w:t>
      </w:r>
      <w:proofErr w:type="gramEnd"/>
      <w:r w:rsidRPr="00851AED">
        <w:t xml:space="preserve"> dhe</w:t>
      </w:r>
      <w:r w:rsidR="005B446E">
        <w:t xml:space="preserve"> </w:t>
      </w:r>
      <w:r w:rsidRPr="00851AED">
        <w:t>turizmin;</w:t>
      </w:r>
    </w:p>
    <w:p w:rsidR="00A93089" w:rsidRPr="00851AED" w:rsidRDefault="00A93089" w:rsidP="00162399">
      <w:pPr>
        <w:spacing w:after="10" w:line="276" w:lineRule="auto"/>
        <w:ind w:left="802" w:right="518"/>
        <w:jc w:val="left"/>
      </w:pPr>
      <w:r w:rsidRPr="00851AED">
        <w:t>1.7. Inkubatorët e biznesit;</w:t>
      </w:r>
    </w:p>
    <w:p w:rsidR="00A93089" w:rsidRPr="00851AED" w:rsidRDefault="00A93089" w:rsidP="00162399">
      <w:pPr>
        <w:spacing w:after="18" w:line="276" w:lineRule="auto"/>
        <w:ind w:left="795" w:right="518"/>
        <w:jc w:val="left"/>
      </w:pPr>
      <w:r w:rsidRPr="00851AED">
        <w:t>1.8. Bizneset</w:t>
      </w:r>
      <w:r w:rsidR="005B446E">
        <w:t xml:space="preserve"> </w:t>
      </w:r>
      <w:r w:rsidRPr="00851AED">
        <w:t>fillestare</w:t>
      </w:r>
      <w:r w:rsidR="005B446E">
        <w:t xml:space="preserve"> </w:t>
      </w:r>
      <w:r w:rsidRPr="00851AED">
        <w:t>të</w:t>
      </w:r>
      <w:r w:rsidR="005B446E">
        <w:t xml:space="preserve"> </w:t>
      </w:r>
      <w:r w:rsidRPr="00851AED">
        <w:t>bujqesisë;</w:t>
      </w:r>
    </w:p>
    <w:p w:rsidR="00A93089" w:rsidRPr="00851AED" w:rsidRDefault="00A93089" w:rsidP="00162399">
      <w:pPr>
        <w:spacing w:after="18" w:line="276" w:lineRule="auto"/>
        <w:ind w:left="795" w:right="518"/>
        <w:jc w:val="left"/>
      </w:pPr>
      <w:r w:rsidRPr="00851AED">
        <w:t>1.9. Aktivitetet</w:t>
      </w:r>
      <w:r w:rsidR="005B446E">
        <w:t xml:space="preserve"> </w:t>
      </w:r>
      <w:r w:rsidRPr="00851AED">
        <w:t>për</w:t>
      </w:r>
      <w:r w:rsidR="005B446E">
        <w:t xml:space="preserve"> </w:t>
      </w:r>
      <w:r w:rsidRPr="00851AED">
        <w:t>ngritjen e kapaciteteve</w:t>
      </w:r>
      <w:r w:rsidR="005B446E">
        <w:t xml:space="preserve"> </w:t>
      </w:r>
      <w:r w:rsidRPr="00851AED">
        <w:t>njerëzore</w:t>
      </w:r>
      <w:r w:rsidR="005B446E">
        <w:t xml:space="preserve"> </w:t>
      </w:r>
      <w:r w:rsidRPr="00851AED">
        <w:t>për</w:t>
      </w:r>
      <w:r w:rsidR="005B446E">
        <w:t xml:space="preserve"> </w:t>
      </w:r>
      <w:r w:rsidRPr="00851AED">
        <w:t>zhvillimin e biznesit;</w:t>
      </w:r>
    </w:p>
    <w:p w:rsidR="00632BA6" w:rsidRPr="00851AED" w:rsidRDefault="00C41D92" w:rsidP="00162399">
      <w:pPr>
        <w:spacing w:after="15" w:line="276" w:lineRule="auto"/>
        <w:ind w:left="1101" w:right="518" w:hanging="331"/>
        <w:jc w:val="left"/>
      </w:pPr>
      <w:r w:rsidRPr="00851AED">
        <w:t>1.1</w:t>
      </w:r>
      <w:r w:rsidR="00A93089">
        <w:t>0</w:t>
      </w:r>
      <w:proofErr w:type="gramStart"/>
      <w:r w:rsidRPr="00851AED">
        <w:t>.Projekte</w:t>
      </w:r>
      <w:proofErr w:type="gramEnd"/>
      <w:r w:rsidR="005B446E">
        <w:t xml:space="preserve"> </w:t>
      </w:r>
      <w:r w:rsidRPr="00851AED">
        <w:t>t</w:t>
      </w:r>
      <w:r w:rsidR="00C97B46" w:rsidRPr="00851AED">
        <w:t>ë</w:t>
      </w:r>
      <w:r w:rsidR="005B446E">
        <w:t xml:space="preserve"> </w:t>
      </w:r>
      <w:r w:rsidRPr="00851AED">
        <w:t>fermer</w:t>
      </w:r>
      <w:r w:rsidR="00537442" w:rsidRPr="00851AED">
        <w:t>ve</w:t>
      </w:r>
      <w:r w:rsidRPr="00851AED">
        <w:t>, shoqatave, kooperativave</w:t>
      </w:r>
      <w:r w:rsidR="005B446E">
        <w:t xml:space="preserve"> </w:t>
      </w:r>
      <w:r w:rsidRPr="00851AED">
        <w:t>bujqsore, në</w:t>
      </w:r>
      <w:r w:rsidR="005B446E">
        <w:t xml:space="preserve"> </w:t>
      </w:r>
      <w:r w:rsidR="00537442" w:rsidRPr="00851AED">
        <w:t>fushat</w:t>
      </w:r>
      <w:r w:rsidR="005B446E">
        <w:t xml:space="preserve"> </w:t>
      </w:r>
      <w:r w:rsidR="00537442" w:rsidRPr="00851AED">
        <w:t>b</w:t>
      </w:r>
      <w:r w:rsidRPr="00851AED">
        <w:t>ujq</w:t>
      </w:r>
      <w:r w:rsidR="00C97B46" w:rsidRPr="00851AED">
        <w:t>ë</w:t>
      </w:r>
      <w:r w:rsidRPr="00851AED">
        <w:t>sore me prioritet</w:t>
      </w:r>
      <w:r w:rsidR="005B446E">
        <w:t xml:space="preserve"> </w:t>
      </w:r>
      <w:r w:rsidRPr="00851AED">
        <w:t>p</w:t>
      </w:r>
      <w:r w:rsidR="00C97B46" w:rsidRPr="00851AED">
        <w:t>ë</w:t>
      </w:r>
      <w:r w:rsidRPr="00851AED">
        <w:t>r</w:t>
      </w:r>
      <w:r w:rsidR="005B446E">
        <w:t xml:space="preserve"> k</w:t>
      </w:r>
      <w:r w:rsidRPr="00851AED">
        <w:t>omun</w:t>
      </w:r>
      <w:r w:rsidR="00DA04E3" w:rsidRPr="00851AED">
        <w:t>ë</w:t>
      </w:r>
      <w:r w:rsidR="00065F1F" w:rsidRPr="00851AED">
        <w:t>n</w:t>
      </w:r>
      <w:r w:rsidR="00537442" w:rsidRPr="00851AED">
        <w:t>,</w:t>
      </w:r>
    </w:p>
    <w:p w:rsidR="00632BA6" w:rsidRPr="00851AED" w:rsidRDefault="00065BAF" w:rsidP="00162399">
      <w:pPr>
        <w:spacing w:after="20" w:line="276" w:lineRule="auto"/>
        <w:ind w:left="766" w:right="518"/>
        <w:jc w:val="left"/>
      </w:pPr>
      <w:r w:rsidRPr="00851AED">
        <w:t>1</w:t>
      </w:r>
      <w:r w:rsidR="00537442" w:rsidRPr="00851AED">
        <w:t>.</w:t>
      </w:r>
      <w:r w:rsidR="00A93089">
        <w:t>11</w:t>
      </w:r>
      <w:proofErr w:type="gramStart"/>
      <w:r w:rsidR="00537442" w:rsidRPr="00851AED">
        <w:t>.Organizimin</w:t>
      </w:r>
      <w:proofErr w:type="gramEnd"/>
      <w:r w:rsidR="00537442" w:rsidRPr="00851AED">
        <w:t xml:space="preserve"> e panai</w:t>
      </w:r>
      <w:r w:rsidR="001476E2" w:rsidRPr="00851AED">
        <w:t>reve, seminareve, vizitave</w:t>
      </w:r>
      <w:r w:rsidR="005B446E">
        <w:t xml:space="preserve"> </w:t>
      </w:r>
      <w:r w:rsidR="001476E2" w:rsidRPr="00851AED">
        <w:t>studim</w:t>
      </w:r>
      <w:r w:rsidR="00537442" w:rsidRPr="00851AED">
        <w:t>ore</w:t>
      </w:r>
      <w:r w:rsidR="005B446E">
        <w:t xml:space="preserve"> </w:t>
      </w:r>
      <w:r w:rsidR="00065F1F" w:rsidRPr="00851AED">
        <w:t>bashkfinancim</w:t>
      </w:r>
      <w:r w:rsidR="00537442" w:rsidRPr="00851AED">
        <w:t>;</w:t>
      </w:r>
    </w:p>
    <w:p w:rsidR="00065BAF" w:rsidRPr="00851AED" w:rsidRDefault="00065BAF" w:rsidP="00162399">
      <w:pPr>
        <w:spacing w:after="14" w:line="276" w:lineRule="auto"/>
        <w:ind w:left="766" w:right="4378"/>
        <w:jc w:val="left"/>
      </w:pPr>
      <w:r w:rsidRPr="00851AED">
        <w:t>1</w:t>
      </w:r>
      <w:r w:rsidR="00C41D92" w:rsidRPr="00851AED">
        <w:t>.</w:t>
      </w:r>
      <w:r w:rsidR="00A93089">
        <w:t>12</w:t>
      </w:r>
      <w:proofErr w:type="gramStart"/>
      <w:r w:rsidR="00C41D92" w:rsidRPr="00851AED">
        <w:t>.Mbë</w:t>
      </w:r>
      <w:r w:rsidR="00537442" w:rsidRPr="00851AED">
        <w:t>shtetjen</w:t>
      </w:r>
      <w:proofErr w:type="gramEnd"/>
      <w:r w:rsidR="00537442" w:rsidRPr="00851AED">
        <w:t xml:space="preserve"> e projek</w:t>
      </w:r>
      <w:r w:rsidR="00065F1F" w:rsidRPr="00851AED">
        <w:t>teve</w:t>
      </w:r>
      <w:r w:rsidR="005B446E">
        <w:t xml:space="preserve"> </w:t>
      </w:r>
      <w:r w:rsidR="00065F1F" w:rsidRPr="00851AED">
        <w:t>t</w:t>
      </w:r>
      <w:r w:rsidR="00DA04E3" w:rsidRPr="00851AED">
        <w:t>ë</w:t>
      </w:r>
      <w:r w:rsidR="005B446E">
        <w:t xml:space="preserve"> </w:t>
      </w:r>
      <w:r w:rsidR="00065F1F" w:rsidRPr="00851AED">
        <w:t>Vreshtaris</w:t>
      </w:r>
      <w:r w:rsidR="005B446E">
        <w:t>ë</w:t>
      </w:r>
      <w:r w:rsidR="00065F1F" w:rsidRPr="00851AED">
        <w:t xml:space="preserve">; </w:t>
      </w:r>
    </w:p>
    <w:p w:rsidR="00632BA6" w:rsidRPr="00851AED" w:rsidRDefault="00065BAF" w:rsidP="00162399">
      <w:pPr>
        <w:spacing w:after="14" w:line="276" w:lineRule="auto"/>
        <w:ind w:left="766" w:right="4378"/>
        <w:jc w:val="left"/>
      </w:pPr>
      <w:r w:rsidRPr="00851AED">
        <w:t>1</w:t>
      </w:r>
      <w:r w:rsidR="00C41D92" w:rsidRPr="00851AED">
        <w:t>.</w:t>
      </w:r>
      <w:r w:rsidR="00A93089">
        <w:t>13</w:t>
      </w:r>
      <w:proofErr w:type="gramStart"/>
      <w:r w:rsidR="005B446E">
        <w:t>.Projekteve</w:t>
      </w:r>
      <w:proofErr w:type="gramEnd"/>
      <w:r w:rsidR="005B446E">
        <w:t xml:space="preserve"> në </w:t>
      </w:r>
      <w:r w:rsidR="00065F1F" w:rsidRPr="00851AED">
        <w:t>sektorin e pylltaris</w:t>
      </w:r>
      <w:r w:rsidR="005B446E">
        <w:t>ë</w:t>
      </w:r>
      <w:r w:rsidR="00537442" w:rsidRPr="00851AED">
        <w:t>;</w:t>
      </w:r>
    </w:p>
    <w:p w:rsidR="00632BA6" w:rsidRPr="00851AED" w:rsidRDefault="00065BAF" w:rsidP="00162399">
      <w:pPr>
        <w:spacing w:after="0" w:line="276" w:lineRule="auto"/>
        <w:ind w:left="759" w:right="518"/>
        <w:jc w:val="left"/>
      </w:pPr>
      <w:r w:rsidRPr="00851AED">
        <w:t>1</w:t>
      </w:r>
      <w:r w:rsidR="00537442" w:rsidRPr="00851AED">
        <w:t>.</w:t>
      </w:r>
      <w:r w:rsidR="00A93089">
        <w:t>14</w:t>
      </w:r>
      <w:proofErr w:type="gramStart"/>
      <w:r w:rsidR="00537442" w:rsidRPr="00851AED">
        <w:t>.Ndarjen</w:t>
      </w:r>
      <w:r w:rsidR="00C41D92" w:rsidRPr="00851AED">
        <w:t>e</w:t>
      </w:r>
      <w:proofErr w:type="gramEnd"/>
      <w:r w:rsidR="00C41D92" w:rsidRPr="00851AED">
        <w:t xml:space="preserve"> paisjeve</w:t>
      </w:r>
      <w:r w:rsidR="005B446E">
        <w:t xml:space="preserve"> </w:t>
      </w:r>
      <w:r w:rsidR="00C41D92" w:rsidRPr="00851AED">
        <w:t>dhe</w:t>
      </w:r>
      <w:r w:rsidR="005B446E">
        <w:t xml:space="preserve"> </w:t>
      </w:r>
      <w:r w:rsidR="00C41D92" w:rsidRPr="00851AED">
        <w:t>mekanizmit</w:t>
      </w:r>
      <w:r w:rsidR="005B446E">
        <w:t xml:space="preserve"> </w:t>
      </w:r>
      <w:r w:rsidR="00C41D92" w:rsidRPr="00851AED">
        <w:t>bujqë</w:t>
      </w:r>
      <w:r w:rsidR="00537442" w:rsidRPr="00851AED">
        <w:t>sor;</w:t>
      </w:r>
    </w:p>
    <w:p w:rsidR="00632BA6" w:rsidRPr="00851AED" w:rsidRDefault="00065BAF" w:rsidP="00162399">
      <w:pPr>
        <w:spacing w:after="8" w:line="276" w:lineRule="auto"/>
        <w:ind w:left="766" w:right="518"/>
        <w:jc w:val="left"/>
      </w:pPr>
      <w:r w:rsidRPr="00851AED">
        <w:t>1</w:t>
      </w:r>
      <w:r w:rsidR="00537442" w:rsidRPr="00851AED">
        <w:t>.</w:t>
      </w:r>
      <w:r w:rsidR="00A93089">
        <w:t>15</w:t>
      </w:r>
      <w:proofErr w:type="gramStart"/>
      <w:r w:rsidR="00537442" w:rsidRPr="00851AED">
        <w:t>.Ngritjen</w:t>
      </w:r>
      <w:proofErr w:type="gramEnd"/>
      <w:r w:rsidR="00537442" w:rsidRPr="00851AED">
        <w:t xml:space="preserve"> e serave;</w:t>
      </w:r>
    </w:p>
    <w:p w:rsidR="00632BA6" w:rsidRPr="00851AED" w:rsidRDefault="00065BAF" w:rsidP="00162399">
      <w:pPr>
        <w:spacing w:after="12" w:line="276" w:lineRule="auto"/>
        <w:ind w:left="773" w:right="518"/>
        <w:jc w:val="left"/>
      </w:pPr>
      <w:r w:rsidRPr="00851AED">
        <w:t>1</w:t>
      </w:r>
      <w:r w:rsidR="00C41D92" w:rsidRPr="00851AED">
        <w:t>.</w:t>
      </w:r>
      <w:r w:rsidR="00A93089">
        <w:t>16</w:t>
      </w:r>
      <w:proofErr w:type="gramStart"/>
      <w:r w:rsidR="00C41D92" w:rsidRPr="00851AED">
        <w:t>.Projekteve</w:t>
      </w:r>
      <w:proofErr w:type="gramEnd"/>
      <w:r w:rsidR="005B446E">
        <w:t xml:space="preserve"> </w:t>
      </w:r>
      <w:r w:rsidR="00C41D92" w:rsidRPr="00851AED">
        <w:t>n</w:t>
      </w:r>
      <w:r w:rsidR="00DA04E3" w:rsidRPr="00851AED">
        <w:t>ë</w:t>
      </w:r>
      <w:r w:rsidR="005B446E">
        <w:t xml:space="preserve"> </w:t>
      </w:r>
      <w:r w:rsidR="00C41D92" w:rsidRPr="00851AED">
        <w:t>fush</w:t>
      </w:r>
      <w:r w:rsidR="00DA04E3" w:rsidRPr="00851AED">
        <w:t>ë</w:t>
      </w:r>
      <w:r w:rsidR="00537442" w:rsidRPr="00851AED">
        <w:t>n e pem</w:t>
      </w:r>
      <w:r w:rsidR="00A93089">
        <w:t>ë</w:t>
      </w:r>
      <w:r w:rsidR="00537442" w:rsidRPr="00851AED">
        <w:t>taris</w:t>
      </w:r>
      <w:r w:rsidR="00C41D92" w:rsidRPr="00851AED">
        <w:t>ë</w:t>
      </w:r>
      <w:r w:rsidR="005B446E">
        <w:t xml:space="preserve"> </w:t>
      </w:r>
      <w:r w:rsidR="00C41D92" w:rsidRPr="00851AED">
        <w:t>dhe</w:t>
      </w:r>
      <w:r w:rsidR="005B446E">
        <w:t xml:space="preserve"> </w:t>
      </w:r>
      <w:r w:rsidR="00C41D92" w:rsidRPr="00851AED">
        <w:t>perimtarisë</w:t>
      </w:r>
      <w:r w:rsidR="00537442" w:rsidRPr="00851AED">
        <w:t>;</w:t>
      </w:r>
    </w:p>
    <w:p w:rsidR="00632BA6" w:rsidRPr="00851AED" w:rsidRDefault="00065BAF" w:rsidP="00162399">
      <w:pPr>
        <w:spacing w:after="3" w:line="276" w:lineRule="auto"/>
        <w:ind w:left="766" w:right="518"/>
        <w:jc w:val="left"/>
      </w:pPr>
      <w:r w:rsidRPr="00851AED">
        <w:t>1</w:t>
      </w:r>
      <w:r w:rsidR="00C41D92" w:rsidRPr="00851AED">
        <w:t>.</w:t>
      </w:r>
      <w:r w:rsidR="00A93089">
        <w:t>17</w:t>
      </w:r>
      <w:proofErr w:type="gramStart"/>
      <w:r w:rsidR="00C41D92" w:rsidRPr="00851AED">
        <w:t>.Projekte</w:t>
      </w:r>
      <w:proofErr w:type="gramEnd"/>
      <w:r w:rsidR="005B446E">
        <w:t xml:space="preserve"> </w:t>
      </w:r>
      <w:r w:rsidR="00C41D92" w:rsidRPr="00851AED">
        <w:t>n</w:t>
      </w:r>
      <w:r w:rsidR="00177997" w:rsidRPr="00851AED">
        <w:t>ë</w:t>
      </w:r>
      <w:r w:rsidR="005B446E">
        <w:t xml:space="preserve"> </w:t>
      </w:r>
      <w:r w:rsidR="00C41D92" w:rsidRPr="00851AED">
        <w:t>fush</w:t>
      </w:r>
      <w:r w:rsidR="00DA04E3" w:rsidRPr="00851AED">
        <w:t>ë</w:t>
      </w:r>
      <w:r w:rsidR="00C41D92" w:rsidRPr="00851AED">
        <w:t>n e bletaris</w:t>
      </w:r>
      <w:r w:rsidR="005B446E">
        <w:t>ë</w:t>
      </w:r>
      <w:r w:rsidR="00537442" w:rsidRPr="00851AED">
        <w:t>;</w:t>
      </w:r>
    </w:p>
    <w:p w:rsidR="00632BA6" w:rsidRPr="00851AED" w:rsidRDefault="00C41D92" w:rsidP="00162399">
      <w:pPr>
        <w:spacing w:after="0" w:line="276" w:lineRule="auto"/>
        <w:ind w:left="766" w:right="518"/>
        <w:jc w:val="left"/>
      </w:pPr>
      <w:r w:rsidRPr="00851AED">
        <w:t>1.</w:t>
      </w:r>
      <w:r w:rsidR="00A93089">
        <w:t>18</w:t>
      </w:r>
      <w:proofErr w:type="gramStart"/>
      <w:r w:rsidRPr="00851AED">
        <w:t>.Projekte</w:t>
      </w:r>
      <w:proofErr w:type="gramEnd"/>
      <w:r w:rsidR="005B446E">
        <w:t xml:space="preserve"> </w:t>
      </w:r>
      <w:r w:rsidRPr="00851AED">
        <w:t>në</w:t>
      </w:r>
      <w:r w:rsidR="005B446E">
        <w:t xml:space="preserve"> </w:t>
      </w:r>
      <w:r w:rsidRPr="00851AED">
        <w:t>fushë</w:t>
      </w:r>
      <w:r w:rsidR="00FB0F10" w:rsidRPr="00851AED">
        <w:t>n e blegtorisë</w:t>
      </w:r>
      <w:r w:rsidR="00537442" w:rsidRPr="00851AED">
        <w:t>;</w:t>
      </w:r>
    </w:p>
    <w:p w:rsidR="00065F1F" w:rsidRDefault="00C97B46" w:rsidP="00162399">
      <w:pPr>
        <w:pStyle w:val="ListParagraph"/>
        <w:numPr>
          <w:ilvl w:val="1"/>
          <w:numId w:val="32"/>
        </w:numPr>
        <w:spacing w:after="0" w:line="276" w:lineRule="auto"/>
        <w:ind w:right="518"/>
        <w:jc w:val="left"/>
      </w:pPr>
      <w:r w:rsidRPr="00851AED">
        <w:t>P</w:t>
      </w:r>
      <w:r w:rsidR="00C41D92" w:rsidRPr="00851AED">
        <w:t>rojekte</w:t>
      </w:r>
      <w:r w:rsidR="005B446E">
        <w:t xml:space="preserve"> </w:t>
      </w:r>
      <w:r w:rsidR="00C41D92" w:rsidRPr="00851AED">
        <w:t>n</w:t>
      </w:r>
      <w:r w:rsidRPr="00851AED">
        <w:t>ë</w:t>
      </w:r>
      <w:r w:rsidR="005B446E">
        <w:t xml:space="preserve"> </w:t>
      </w:r>
      <w:r w:rsidR="00FB0F10" w:rsidRPr="00851AED">
        <w:t>fush</w:t>
      </w:r>
      <w:r w:rsidR="00C41D92" w:rsidRPr="00851AED">
        <w:t>ën e lavërtaris</w:t>
      </w:r>
      <w:r w:rsidR="005B446E">
        <w:t>ë</w:t>
      </w:r>
      <w:r w:rsidR="00C41D92" w:rsidRPr="00851AED">
        <w:t>.</w:t>
      </w:r>
    </w:p>
    <w:p w:rsidR="00A93089" w:rsidRDefault="00A93089" w:rsidP="00162399">
      <w:pPr>
        <w:spacing w:after="0" w:line="276" w:lineRule="auto"/>
        <w:ind w:left="756" w:right="518" w:firstLine="0"/>
        <w:jc w:val="left"/>
      </w:pPr>
      <w:r>
        <w:t xml:space="preserve">1.20. </w:t>
      </w:r>
      <w:r w:rsidRPr="00851AED">
        <w:t>Përfitues</w:t>
      </w:r>
      <w:r w:rsidR="005B446E">
        <w:t xml:space="preserve"> </w:t>
      </w:r>
      <w:r w:rsidRPr="00851AED">
        <w:t>të</w:t>
      </w:r>
      <w:r w:rsidR="005B446E">
        <w:t xml:space="preserve"> </w:t>
      </w:r>
      <w:r w:rsidRPr="00851AED">
        <w:t>subvencioneve</w:t>
      </w:r>
      <w:r w:rsidR="005B446E">
        <w:t xml:space="preserve"> </w:t>
      </w:r>
      <w:r w:rsidRPr="00851AED">
        <w:t>dhe</w:t>
      </w:r>
      <w:r w:rsidR="005B446E">
        <w:t xml:space="preserve"> </w:t>
      </w:r>
      <w:r w:rsidRPr="00851AED">
        <w:t>granteve</w:t>
      </w:r>
      <w:r w:rsidR="005B446E">
        <w:t xml:space="preserve"> </w:t>
      </w:r>
      <w:r w:rsidRPr="00851AED">
        <w:t>për</w:t>
      </w:r>
      <w:r w:rsidR="005B446E">
        <w:t xml:space="preserve"> </w:t>
      </w:r>
      <w:r w:rsidRPr="00851AED">
        <w:t>zhvillim</w:t>
      </w:r>
      <w:r w:rsidR="005B446E">
        <w:t xml:space="preserve"> </w:t>
      </w:r>
      <w:r w:rsidRPr="00851AED">
        <w:t>ekonomik</w:t>
      </w:r>
      <w:r w:rsidR="005B446E">
        <w:t xml:space="preserve"> </w:t>
      </w:r>
      <w:r w:rsidRPr="00851AED">
        <w:t>mund</w:t>
      </w:r>
      <w:r w:rsidR="005B446E">
        <w:t xml:space="preserve"> </w:t>
      </w:r>
      <w:r w:rsidRPr="00851AED">
        <w:t>të</w:t>
      </w:r>
      <w:r w:rsidR="005B446E">
        <w:t xml:space="preserve"> </w:t>
      </w:r>
      <w:r w:rsidRPr="00851AED">
        <w:t>jenë</w:t>
      </w:r>
      <w:r w:rsidR="005B446E">
        <w:t xml:space="preserve"> </w:t>
      </w:r>
      <w:r w:rsidRPr="00851AED">
        <w:t>vetëm</w:t>
      </w:r>
      <w:r w:rsidR="005B446E">
        <w:t xml:space="preserve"> </w:t>
      </w:r>
      <w:r w:rsidRPr="00851AED">
        <w:t>bizneset</w:t>
      </w:r>
      <w:r w:rsidR="005B446E">
        <w:t xml:space="preserve"> </w:t>
      </w:r>
      <w:r w:rsidRPr="00851AED">
        <w:t>që</w:t>
      </w:r>
      <w:r w:rsidR="005B446E">
        <w:t xml:space="preserve"> </w:t>
      </w:r>
      <w:r w:rsidRPr="00851AED">
        <w:t>veprojnë</w:t>
      </w:r>
      <w:r w:rsidR="005B446E">
        <w:t xml:space="preserve"> </w:t>
      </w:r>
      <w:r w:rsidRPr="00851AED">
        <w:t>në</w:t>
      </w:r>
      <w:r w:rsidR="005B446E">
        <w:t xml:space="preserve"> </w:t>
      </w:r>
      <w:r w:rsidRPr="00851AED">
        <w:t>Komunë</w:t>
      </w:r>
      <w:r w:rsidR="005B446E">
        <w:t xml:space="preserve"> </w:t>
      </w:r>
      <w:r w:rsidRPr="00851AED">
        <w:t>të</w:t>
      </w:r>
      <w:r w:rsidR="005B446E">
        <w:t xml:space="preserve"> </w:t>
      </w:r>
      <w:r w:rsidRPr="00851AED">
        <w:t>Malishevës.</w:t>
      </w:r>
    </w:p>
    <w:p w:rsidR="00A93089" w:rsidRPr="00851AED" w:rsidRDefault="00A93089" w:rsidP="00162399">
      <w:pPr>
        <w:spacing w:line="276" w:lineRule="auto"/>
        <w:ind w:left="756" w:right="518" w:firstLine="0"/>
        <w:jc w:val="left"/>
      </w:pPr>
      <w:r>
        <w:t xml:space="preserve">1.21. </w:t>
      </w:r>
      <w:r w:rsidRPr="00851AED">
        <w:t>Përfitues</w:t>
      </w:r>
      <w:r w:rsidR="005B446E">
        <w:t xml:space="preserve"> </w:t>
      </w:r>
      <w:r w:rsidRPr="00851AED">
        <w:t>të</w:t>
      </w:r>
      <w:r w:rsidR="005B446E">
        <w:t xml:space="preserve"> </w:t>
      </w:r>
      <w:r w:rsidRPr="00851AED">
        <w:t>subvencioneve</w:t>
      </w:r>
      <w:r w:rsidR="005B446E">
        <w:t xml:space="preserve"> </w:t>
      </w:r>
      <w:r w:rsidRPr="00851AED">
        <w:t>dhe</w:t>
      </w:r>
      <w:r w:rsidR="005B446E">
        <w:t xml:space="preserve"> </w:t>
      </w:r>
      <w:r w:rsidRPr="00851AED">
        <w:t>granteve</w:t>
      </w:r>
      <w:r w:rsidR="005B446E">
        <w:t xml:space="preserve"> </w:t>
      </w:r>
      <w:r w:rsidRPr="00851AED">
        <w:t>për</w:t>
      </w:r>
      <w:r w:rsidR="005B446E">
        <w:t xml:space="preserve"> </w:t>
      </w:r>
      <w:r w:rsidRPr="00851AED">
        <w:t>zhvillim</w:t>
      </w:r>
      <w:r w:rsidR="005B446E">
        <w:t xml:space="preserve"> </w:t>
      </w:r>
      <w:r w:rsidRPr="00851AED">
        <w:t>ekonomik</w:t>
      </w:r>
      <w:r w:rsidR="005B446E">
        <w:t xml:space="preserve"> </w:t>
      </w:r>
      <w:r w:rsidRPr="00851AED">
        <w:t>dhe</w:t>
      </w:r>
      <w:r w:rsidR="005B446E">
        <w:t xml:space="preserve"> </w:t>
      </w:r>
      <w:r w:rsidRPr="00851AED">
        <w:t>bujqësor</w:t>
      </w:r>
      <w:r w:rsidR="005B446E">
        <w:t xml:space="preserve"> </w:t>
      </w:r>
      <w:r w:rsidRPr="00851AED">
        <w:t>nuk</w:t>
      </w:r>
      <w:r w:rsidR="005B446E">
        <w:t xml:space="preserve"> </w:t>
      </w:r>
      <w:r w:rsidRPr="00851AED">
        <w:t>mund</w:t>
      </w:r>
      <w:r w:rsidR="005B446E">
        <w:t xml:space="preserve"> </w:t>
      </w:r>
      <w:r w:rsidRPr="00851AED">
        <w:t>të</w:t>
      </w:r>
      <w:r w:rsidR="005B446E">
        <w:t xml:space="preserve"> </w:t>
      </w:r>
      <w:r w:rsidRPr="00851AED">
        <w:t>jenë</w:t>
      </w:r>
      <w:r w:rsidR="005B446E">
        <w:t xml:space="preserve"> </w:t>
      </w:r>
      <w:r w:rsidRPr="00851AED">
        <w:t>biznesetqë</w:t>
      </w:r>
      <w:r w:rsidR="005B446E">
        <w:t xml:space="preserve"> </w:t>
      </w:r>
      <w:r w:rsidRPr="00851AED">
        <w:t>kanë</w:t>
      </w:r>
      <w:r w:rsidR="005B446E">
        <w:t xml:space="preserve"> </w:t>
      </w:r>
      <w:r w:rsidRPr="00851AED">
        <w:t>obligime</w:t>
      </w:r>
      <w:r w:rsidR="005B446E">
        <w:t xml:space="preserve"> </w:t>
      </w:r>
      <w:r w:rsidRPr="00851AED">
        <w:t>financiare</w:t>
      </w:r>
      <w:r w:rsidR="005B446E">
        <w:t xml:space="preserve"> </w:t>
      </w:r>
      <w:r w:rsidRPr="00851AED">
        <w:t>të</w:t>
      </w:r>
      <w:r w:rsidR="005B446E">
        <w:t xml:space="preserve"> </w:t>
      </w:r>
      <w:r w:rsidRPr="00851AED">
        <w:t>papaguara</w:t>
      </w:r>
      <w:r w:rsidR="005B446E">
        <w:t xml:space="preserve"> k</w:t>
      </w:r>
      <w:r w:rsidRPr="00851AED">
        <w:t>omunale</w:t>
      </w:r>
      <w:r w:rsidR="005B446E">
        <w:t xml:space="preserve"> </w:t>
      </w:r>
      <w:r w:rsidRPr="00851AED">
        <w:t>dhe ATK-së</w:t>
      </w:r>
      <w:r>
        <w:t>.</w:t>
      </w:r>
    </w:p>
    <w:p w:rsidR="00632BA6" w:rsidRPr="00851AED" w:rsidRDefault="00177997" w:rsidP="00162399">
      <w:pPr>
        <w:spacing w:line="276" w:lineRule="auto"/>
        <w:ind w:right="518"/>
        <w:jc w:val="left"/>
      </w:pPr>
      <w:proofErr w:type="gramStart"/>
      <w:r w:rsidRPr="00851AED">
        <w:t>2</w:t>
      </w:r>
      <w:r w:rsidR="006C35E1" w:rsidRPr="00851AED">
        <w:t>.</w:t>
      </w:r>
      <w:r w:rsidR="00537442" w:rsidRPr="00851AED">
        <w:t>Komuna</w:t>
      </w:r>
      <w:proofErr w:type="gramEnd"/>
      <w:r w:rsidR="005B446E">
        <w:t xml:space="preserve"> </w:t>
      </w:r>
      <w:r w:rsidR="00537442" w:rsidRPr="00851AED">
        <w:t>publikon</w:t>
      </w:r>
      <w:r w:rsidR="005B446E">
        <w:t xml:space="preserve"> </w:t>
      </w:r>
      <w:r w:rsidR="00537442" w:rsidRPr="00851AED">
        <w:t>secilën</w:t>
      </w:r>
      <w:r w:rsidR="005B446E">
        <w:t xml:space="preserve"> </w:t>
      </w:r>
      <w:r w:rsidR="00537442" w:rsidRPr="00851AED">
        <w:t>thirrje</w:t>
      </w:r>
      <w:r w:rsidR="005B446E">
        <w:t xml:space="preserve"> </w:t>
      </w:r>
      <w:r w:rsidR="00537442" w:rsidRPr="00851AED">
        <w:t>për</w:t>
      </w:r>
      <w:r w:rsidR="00103B0B">
        <w:t xml:space="preserve"> </w:t>
      </w:r>
      <w:r w:rsidR="00537442" w:rsidRPr="00851AED">
        <w:t>aplikim</w:t>
      </w:r>
      <w:r w:rsidR="00103B0B">
        <w:t xml:space="preserve"> </w:t>
      </w:r>
      <w:r w:rsidR="00537442" w:rsidRPr="00851AED">
        <w:t>në</w:t>
      </w:r>
      <w:r w:rsidR="00103B0B">
        <w:t xml:space="preserve"> </w:t>
      </w:r>
      <w:r w:rsidR="00537442" w:rsidRPr="00851AED">
        <w:t>ueb-faqenzyrtare</w:t>
      </w:r>
      <w:r w:rsidR="00103B0B">
        <w:t xml:space="preserve"> </w:t>
      </w:r>
      <w:r w:rsidR="00537442" w:rsidRPr="00851AED">
        <w:t>të</w:t>
      </w:r>
      <w:r w:rsidR="00103B0B">
        <w:t xml:space="preserve"> </w:t>
      </w:r>
      <w:r w:rsidR="00537442" w:rsidRPr="00851AED">
        <w:t>saj</w:t>
      </w:r>
      <w:r w:rsidR="00103B0B">
        <w:t xml:space="preserve">ë </w:t>
      </w:r>
      <w:r w:rsidR="00537442" w:rsidRPr="00851AED">
        <w:t>dhe</w:t>
      </w:r>
      <w:r w:rsidR="00103B0B">
        <w:t xml:space="preserve"> </w:t>
      </w:r>
      <w:r w:rsidR="00537442" w:rsidRPr="00851AED">
        <w:t>në</w:t>
      </w:r>
      <w:r w:rsidR="00103B0B">
        <w:t xml:space="preserve"> </w:t>
      </w:r>
      <w:r w:rsidR="00537442" w:rsidRPr="00851AED">
        <w:t>tabelën e shpalljeve, dhe</w:t>
      </w:r>
      <w:r w:rsidR="00103B0B">
        <w:t xml:space="preserve"> </w:t>
      </w:r>
      <w:r w:rsidR="00537442" w:rsidRPr="00851AED">
        <w:t>për</w:t>
      </w:r>
      <w:r w:rsidR="00103B0B">
        <w:t xml:space="preserve"> </w:t>
      </w:r>
      <w:r w:rsidR="00537442" w:rsidRPr="00851AED">
        <w:t>secilën</w:t>
      </w:r>
      <w:r w:rsidR="00103B0B">
        <w:t xml:space="preserve"> </w:t>
      </w:r>
      <w:r w:rsidR="00537442" w:rsidRPr="00851AED">
        <w:t>fushë</w:t>
      </w:r>
      <w:r w:rsidR="00103B0B">
        <w:t xml:space="preserve"> </w:t>
      </w:r>
      <w:r w:rsidR="00537442" w:rsidRPr="00851AED">
        <w:t>të</w:t>
      </w:r>
      <w:r w:rsidR="00103B0B">
        <w:t xml:space="preserve"> </w:t>
      </w:r>
      <w:r w:rsidR="00537442" w:rsidRPr="00851AED">
        <w:t>përkrahje</w:t>
      </w:r>
      <w:r w:rsidR="00065F1F" w:rsidRPr="00851AED">
        <w:t>s apo grantit</w:t>
      </w:r>
      <w:r w:rsidR="00103B0B">
        <w:t xml:space="preserve"> </w:t>
      </w:r>
      <w:r w:rsidR="00065F1F" w:rsidRPr="00851AED">
        <w:t>bujqësor</w:t>
      </w:r>
      <w:r w:rsidR="00537442" w:rsidRPr="00851AED">
        <w:t>.</w:t>
      </w:r>
    </w:p>
    <w:p w:rsidR="0033069A" w:rsidRPr="00DA5976" w:rsidRDefault="00177997" w:rsidP="00DA5976">
      <w:pPr>
        <w:spacing w:after="530" w:line="276" w:lineRule="auto"/>
        <w:ind w:left="46" w:right="518" w:firstLine="0"/>
        <w:jc w:val="left"/>
        <w:rPr>
          <w:color w:val="auto"/>
        </w:rPr>
      </w:pPr>
      <w:proofErr w:type="gramStart"/>
      <w:r w:rsidRPr="00851AED">
        <w:rPr>
          <w:color w:val="auto"/>
        </w:rPr>
        <w:lastRenderedPageBreak/>
        <w:t>3</w:t>
      </w:r>
      <w:r w:rsidR="006C35E1" w:rsidRPr="00851AED">
        <w:rPr>
          <w:color w:val="auto"/>
        </w:rPr>
        <w:t>.</w:t>
      </w:r>
      <w:r w:rsidR="00537442" w:rsidRPr="00851AED">
        <w:rPr>
          <w:color w:val="auto"/>
        </w:rPr>
        <w:t>Komun</w:t>
      </w:r>
      <w:r w:rsidR="00C41D92" w:rsidRPr="00851AED">
        <w:rPr>
          <w:color w:val="auto"/>
        </w:rPr>
        <w:t>a</w:t>
      </w:r>
      <w:proofErr w:type="gramEnd"/>
      <w:r w:rsidR="00E57D3C">
        <w:rPr>
          <w:color w:val="auto"/>
        </w:rPr>
        <w:t xml:space="preserve"> perms </w:t>
      </w:r>
      <w:r w:rsidR="00C41D92" w:rsidRPr="00851AED">
        <w:rPr>
          <w:color w:val="auto"/>
        </w:rPr>
        <w:t>drejtorisë</w:t>
      </w:r>
      <w:r w:rsidR="00E57D3C">
        <w:rPr>
          <w:color w:val="auto"/>
        </w:rPr>
        <w:t xml:space="preserve"> </w:t>
      </w:r>
      <w:r w:rsidR="00B02D58" w:rsidRPr="00851AED">
        <w:rPr>
          <w:color w:val="auto"/>
        </w:rPr>
        <w:t>së</w:t>
      </w:r>
      <w:r w:rsidR="00E57D3C">
        <w:rPr>
          <w:color w:val="auto"/>
        </w:rPr>
        <w:t xml:space="preserve"> </w:t>
      </w:r>
      <w:r w:rsidR="00B02D58" w:rsidRPr="00851AED">
        <w:rPr>
          <w:color w:val="auto"/>
        </w:rPr>
        <w:t>bujqësisë</w:t>
      </w:r>
      <w:r w:rsidR="00E57D3C">
        <w:rPr>
          <w:color w:val="auto"/>
        </w:rPr>
        <w:t xml:space="preserve"> ç</w:t>
      </w:r>
      <w:r w:rsidR="00537442" w:rsidRPr="00851AED">
        <w:rPr>
          <w:color w:val="auto"/>
        </w:rPr>
        <w:t>do</w:t>
      </w:r>
      <w:r w:rsidR="00E57D3C">
        <w:rPr>
          <w:color w:val="auto"/>
        </w:rPr>
        <w:t xml:space="preserve"> </w:t>
      </w:r>
      <w:r w:rsidR="00537442" w:rsidRPr="00851AED">
        <w:rPr>
          <w:color w:val="auto"/>
        </w:rPr>
        <w:t>fillimvit</w:t>
      </w:r>
      <w:r w:rsidR="00E57D3C">
        <w:rPr>
          <w:color w:val="auto"/>
        </w:rPr>
        <w:t xml:space="preserve"> </w:t>
      </w:r>
      <w:r w:rsidR="00537442" w:rsidRPr="00851AED">
        <w:rPr>
          <w:color w:val="auto"/>
        </w:rPr>
        <w:t>du</w:t>
      </w:r>
      <w:r w:rsidR="00065F1F" w:rsidRPr="00851AED">
        <w:rPr>
          <w:color w:val="auto"/>
        </w:rPr>
        <w:t>het</w:t>
      </w:r>
      <w:r w:rsidR="00E57D3C">
        <w:rPr>
          <w:color w:val="auto"/>
        </w:rPr>
        <w:t xml:space="preserve"> </w:t>
      </w:r>
      <w:r w:rsidR="00065F1F" w:rsidRPr="00851AED">
        <w:rPr>
          <w:color w:val="auto"/>
        </w:rPr>
        <w:t>ti</w:t>
      </w:r>
      <w:r w:rsidR="00E57D3C">
        <w:rPr>
          <w:color w:val="auto"/>
        </w:rPr>
        <w:t xml:space="preserve"> </w:t>
      </w:r>
      <w:r w:rsidR="00065F1F" w:rsidRPr="00851AED">
        <w:rPr>
          <w:color w:val="auto"/>
        </w:rPr>
        <w:t>njoftoj</w:t>
      </w:r>
      <w:r w:rsidR="00E57D3C">
        <w:rPr>
          <w:color w:val="auto"/>
        </w:rPr>
        <w:t xml:space="preserve"> </w:t>
      </w:r>
      <w:r w:rsidR="00537442" w:rsidRPr="00851AED">
        <w:rPr>
          <w:color w:val="auto"/>
        </w:rPr>
        <w:t>palët</w:t>
      </w:r>
      <w:r w:rsidR="00E57D3C">
        <w:rPr>
          <w:color w:val="auto"/>
        </w:rPr>
        <w:t xml:space="preserve"> </w:t>
      </w:r>
      <w:r w:rsidR="00FA7C0E" w:rsidRPr="00851AED">
        <w:rPr>
          <w:color w:val="auto"/>
        </w:rPr>
        <w:t>dhe</w:t>
      </w:r>
      <w:r w:rsidR="00E57D3C">
        <w:rPr>
          <w:color w:val="auto"/>
        </w:rPr>
        <w:t xml:space="preserve"> </w:t>
      </w:r>
      <w:r w:rsidR="00FA7C0E" w:rsidRPr="00851AED">
        <w:rPr>
          <w:color w:val="auto"/>
        </w:rPr>
        <w:t>veprimtarit</w:t>
      </w:r>
      <w:r w:rsidR="00E57D3C">
        <w:rPr>
          <w:color w:val="auto"/>
        </w:rPr>
        <w:t xml:space="preserve">ë </w:t>
      </w:r>
      <w:r w:rsidR="00537442" w:rsidRPr="00851AED">
        <w:rPr>
          <w:color w:val="auto"/>
        </w:rPr>
        <w:t xml:space="preserve">e </w:t>
      </w:r>
      <w:r w:rsidR="00E57D3C">
        <w:rPr>
          <w:color w:val="auto"/>
        </w:rPr>
        <w:t xml:space="preserve"> </w:t>
      </w:r>
      <w:r w:rsidR="00537442" w:rsidRPr="00851AED">
        <w:rPr>
          <w:color w:val="auto"/>
        </w:rPr>
        <w:t>interesuara</w:t>
      </w:r>
      <w:r w:rsidR="00E57D3C">
        <w:rPr>
          <w:color w:val="auto"/>
        </w:rPr>
        <w:t xml:space="preserve"> </w:t>
      </w:r>
      <w:r w:rsidR="00537442" w:rsidRPr="00851AED">
        <w:rPr>
          <w:color w:val="auto"/>
        </w:rPr>
        <w:t>për</w:t>
      </w:r>
      <w:r w:rsidR="00E57D3C">
        <w:rPr>
          <w:color w:val="auto"/>
        </w:rPr>
        <w:t xml:space="preserve"> </w:t>
      </w:r>
      <w:r w:rsidR="00537442" w:rsidRPr="00851AED">
        <w:rPr>
          <w:color w:val="auto"/>
        </w:rPr>
        <w:t>të</w:t>
      </w:r>
      <w:r w:rsidR="00E57D3C">
        <w:rPr>
          <w:color w:val="auto"/>
        </w:rPr>
        <w:t xml:space="preserve"> </w:t>
      </w:r>
      <w:r w:rsidR="00537442" w:rsidRPr="00851AED">
        <w:rPr>
          <w:color w:val="auto"/>
        </w:rPr>
        <w:t>shpjeguar</w:t>
      </w:r>
      <w:r w:rsidR="00E57D3C">
        <w:rPr>
          <w:color w:val="auto"/>
        </w:rPr>
        <w:t xml:space="preserve"> </w:t>
      </w:r>
      <w:r w:rsidR="00537442" w:rsidRPr="00851AED">
        <w:rPr>
          <w:color w:val="auto"/>
        </w:rPr>
        <w:t>detąjet</w:t>
      </w:r>
      <w:r w:rsidR="00E57D3C">
        <w:rPr>
          <w:color w:val="auto"/>
        </w:rPr>
        <w:t xml:space="preserve"> </w:t>
      </w:r>
      <w:r w:rsidR="00065F1F" w:rsidRPr="00851AED">
        <w:rPr>
          <w:color w:val="auto"/>
        </w:rPr>
        <w:t>e thirrjeve</w:t>
      </w:r>
      <w:r w:rsidR="00E57D3C">
        <w:rPr>
          <w:color w:val="auto"/>
        </w:rPr>
        <w:t xml:space="preserve"> </w:t>
      </w:r>
      <w:r w:rsidR="00065F1F" w:rsidRPr="00851AED">
        <w:rPr>
          <w:color w:val="auto"/>
        </w:rPr>
        <w:t>publike</w:t>
      </w:r>
      <w:r w:rsidR="00E57D3C">
        <w:rPr>
          <w:color w:val="auto"/>
        </w:rPr>
        <w:t xml:space="preserve"> </w:t>
      </w:r>
      <w:r w:rsidR="00537442" w:rsidRPr="00851AED">
        <w:rPr>
          <w:color w:val="auto"/>
        </w:rPr>
        <w:t>dhe</w:t>
      </w:r>
      <w:r w:rsidR="00E57D3C">
        <w:rPr>
          <w:color w:val="auto"/>
        </w:rPr>
        <w:t xml:space="preserve"> perms </w:t>
      </w:r>
      <w:r w:rsidR="00537442" w:rsidRPr="00851AED">
        <w:rPr>
          <w:color w:val="auto"/>
        </w:rPr>
        <w:t>kë</w:t>
      </w:r>
      <w:r w:rsidR="00065F1F" w:rsidRPr="00851AED">
        <w:rPr>
          <w:color w:val="auto"/>
        </w:rPr>
        <w:t>tyre</w:t>
      </w:r>
      <w:r w:rsidR="00E57D3C">
        <w:rPr>
          <w:color w:val="auto"/>
        </w:rPr>
        <w:t xml:space="preserve"> </w:t>
      </w:r>
      <w:r w:rsidR="00537442" w:rsidRPr="00851AED">
        <w:rPr>
          <w:color w:val="auto"/>
        </w:rPr>
        <w:t>kritere</w:t>
      </w:r>
      <w:r w:rsidR="00FA7C0E" w:rsidRPr="00851AED">
        <w:rPr>
          <w:color w:val="auto"/>
        </w:rPr>
        <w:t>ve</w:t>
      </w:r>
      <w:r w:rsidR="00E57D3C">
        <w:rPr>
          <w:color w:val="auto"/>
        </w:rPr>
        <w:t xml:space="preserve"> </w:t>
      </w:r>
      <w:r w:rsidR="00FA7C0E" w:rsidRPr="00851AED">
        <w:rPr>
          <w:color w:val="auto"/>
        </w:rPr>
        <w:t>të</w:t>
      </w:r>
      <w:r w:rsidR="00E57D3C">
        <w:rPr>
          <w:color w:val="auto"/>
        </w:rPr>
        <w:t xml:space="preserve"> </w:t>
      </w:r>
      <w:r w:rsidR="00DA5976">
        <w:rPr>
          <w:color w:val="auto"/>
        </w:rPr>
        <w:t>aplikimit</w:t>
      </w:r>
      <w:r w:rsidR="00E57D3C">
        <w:rPr>
          <w:color w:val="auto"/>
        </w:rPr>
        <w:t>.</w:t>
      </w:r>
    </w:p>
    <w:p w:rsidR="0033069A" w:rsidRPr="001F561C" w:rsidRDefault="0033069A" w:rsidP="00162399">
      <w:pPr>
        <w:spacing w:after="0" w:line="276" w:lineRule="auto"/>
        <w:ind w:right="518"/>
        <w:jc w:val="left"/>
        <w:rPr>
          <w:b/>
        </w:rPr>
      </w:pPr>
    </w:p>
    <w:p w:rsidR="00632BA6" w:rsidRPr="001F561C" w:rsidRDefault="00F723FB" w:rsidP="00162399">
      <w:pPr>
        <w:spacing w:after="0" w:line="276" w:lineRule="auto"/>
        <w:ind w:right="518"/>
        <w:jc w:val="left"/>
        <w:rPr>
          <w:b/>
        </w:rPr>
      </w:pPr>
      <w:r w:rsidRPr="001F561C">
        <w:rPr>
          <w:b/>
        </w:rPr>
        <w:t xml:space="preserve">Neni </w:t>
      </w:r>
      <w:r w:rsidR="008E3BEE" w:rsidRPr="001F561C">
        <w:rPr>
          <w:b/>
        </w:rPr>
        <w:t>19</w:t>
      </w:r>
    </w:p>
    <w:p w:rsidR="005825C0" w:rsidRPr="00851AED" w:rsidRDefault="005825C0" w:rsidP="00162399">
      <w:pPr>
        <w:spacing w:after="0" w:line="276" w:lineRule="auto"/>
        <w:ind w:left="917" w:right="518" w:hanging="10"/>
        <w:jc w:val="left"/>
      </w:pPr>
    </w:p>
    <w:p w:rsidR="00E64004" w:rsidRPr="0033069A" w:rsidRDefault="00537442" w:rsidP="00162399">
      <w:pPr>
        <w:pStyle w:val="Heading1"/>
        <w:spacing w:line="276" w:lineRule="auto"/>
        <w:ind w:left="0" w:right="0" w:firstLine="0"/>
        <w:rPr>
          <w:b/>
          <w:bCs/>
          <w:sz w:val="24"/>
          <w:szCs w:val="24"/>
        </w:rPr>
      </w:pPr>
      <w:r w:rsidRPr="00851AED">
        <w:rPr>
          <w:b/>
          <w:bCs/>
          <w:sz w:val="24"/>
          <w:szCs w:val="24"/>
        </w:rPr>
        <w:t>Përparësitë</w:t>
      </w:r>
      <w:r w:rsidR="001F561C">
        <w:rPr>
          <w:b/>
          <w:bCs/>
          <w:sz w:val="24"/>
          <w:szCs w:val="24"/>
        </w:rPr>
        <w:t xml:space="preserve"> </w:t>
      </w:r>
      <w:r w:rsidRPr="00851AED">
        <w:rPr>
          <w:b/>
          <w:bCs/>
          <w:sz w:val="24"/>
          <w:szCs w:val="24"/>
        </w:rPr>
        <w:t>gjatë</w:t>
      </w:r>
      <w:r w:rsidR="001F561C">
        <w:rPr>
          <w:b/>
          <w:bCs/>
          <w:sz w:val="24"/>
          <w:szCs w:val="24"/>
        </w:rPr>
        <w:t xml:space="preserve"> </w:t>
      </w:r>
      <w:r w:rsidRPr="00851AED">
        <w:rPr>
          <w:b/>
          <w:bCs/>
          <w:sz w:val="24"/>
          <w:szCs w:val="24"/>
        </w:rPr>
        <w:t>ndarjes</w:t>
      </w:r>
      <w:r w:rsidR="001F561C">
        <w:rPr>
          <w:b/>
          <w:bCs/>
          <w:sz w:val="24"/>
          <w:szCs w:val="24"/>
        </w:rPr>
        <w:t xml:space="preserve"> </w:t>
      </w:r>
      <w:r w:rsidRPr="00851AED">
        <w:rPr>
          <w:b/>
          <w:bCs/>
          <w:sz w:val="24"/>
          <w:szCs w:val="24"/>
        </w:rPr>
        <w:t>të</w:t>
      </w:r>
      <w:r w:rsidR="001F561C">
        <w:rPr>
          <w:b/>
          <w:bCs/>
          <w:sz w:val="24"/>
          <w:szCs w:val="24"/>
        </w:rPr>
        <w:t xml:space="preserve"> </w:t>
      </w:r>
      <w:r w:rsidRPr="00851AED">
        <w:rPr>
          <w:b/>
          <w:bCs/>
          <w:sz w:val="24"/>
          <w:szCs w:val="24"/>
        </w:rPr>
        <w:t>subvencioneve</w:t>
      </w:r>
      <w:r w:rsidR="001F561C">
        <w:rPr>
          <w:b/>
          <w:bCs/>
          <w:sz w:val="24"/>
          <w:szCs w:val="24"/>
        </w:rPr>
        <w:t xml:space="preserve"> </w:t>
      </w:r>
      <w:r w:rsidRPr="00851AED">
        <w:rPr>
          <w:b/>
          <w:bCs/>
          <w:sz w:val="24"/>
          <w:szCs w:val="24"/>
        </w:rPr>
        <w:t>dhe</w:t>
      </w:r>
      <w:r w:rsidR="001F561C">
        <w:rPr>
          <w:b/>
          <w:bCs/>
          <w:sz w:val="24"/>
          <w:szCs w:val="24"/>
        </w:rPr>
        <w:t xml:space="preserve"> </w:t>
      </w:r>
      <w:r w:rsidRPr="00851AED">
        <w:rPr>
          <w:b/>
          <w:bCs/>
          <w:sz w:val="24"/>
          <w:szCs w:val="24"/>
        </w:rPr>
        <w:t>granteve</w:t>
      </w:r>
      <w:r w:rsidR="001F561C">
        <w:rPr>
          <w:b/>
          <w:bCs/>
          <w:sz w:val="24"/>
          <w:szCs w:val="24"/>
        </w:rPr>
        <w:t xml:space="preserve"> </w:t>
      </w:r>
      <w:r w:rsidRPr="00851AED">
        <w:rPr>
          <w:b/>
          <w:bCs/>
          <w:sz w:val="24"/>
          <w:szCs w:val="24"/>
        </w:rPr>
        <w:t>për</w:t>
      </w:r>
      <w:r w:rsidR="001F561C">
        <w:rPr>
          <w:b/>
          <w:bCs/>
          <w:sz w:val="24"/>
          <w:szCs w:val="24"/>
        </w:rPr>
        <w:t xml:space="preserve"> </w:t>
      </w:r>
      <w:r w:rsidRPr="00851AED">
        <w:rPr>
          <w:b/>
          <w:bCs/>
          <w:sz w:val="24"/>
          <w:szCs w:val="24"/>
        </w:rPr>
        <w:t>bujqësi</w:t>
      </w:r>
    </w:p>
    <w:p w:rsidR="00632BA6" w:rsidRPr="00851AED" w:rsidRDefault="00537442" w:rsidP="00162399">
      <w:pPr>
        <w:spacing w:line="276" w:lineRule="auto"/>
        <w:ind w:left="46" w:right="518"/>
        <w:jc w:val="left"/>
      </w:pPr>
      <w:r w:rsidRPr="00851AED">
        <w:t>l. Gjatë</w:t>
      </w:r>
      <w:r w:rsidR="001F561C">
        <w:t xml:space="preserve"> </w:t>
      </w:r>
      <w:r w:rsidRPr="00851AED">
        <w:t>ndarjes</w:t>
      </w:r>
      <w:r w:rsidR="001F561C">
        <w:t xml:space="preserve"> </w:t>
      </w:r>
      <w:r w:rsidRPr="00851AED">
        <w:t>së</w:t>
      </w:r>
      <w:r w:rsidR="001F561C">
        <w:t xml:space="preserve"> </w:t>
      </w:r>
      <w:r w:rsidRPr="00851AED">
        <w:t>subvencioneve</w:t>
      </w:r>
      <w:r w:rsidR="001F561C">
        <w:t xml:space="preserve"> </w:t>
      </w:r>
      <w:r w:rsidRPr="00851AED">
        <w:t>dhe</w:t>
      </w:r>
      <w:r w:rsidR="001F561C">
        <w:t xml:space="preserve"> </w:t>
      </w:r>
      <w:r w:rsidRPr="00851AED">
        <w:t>granteve</w:t>
      </w:r>
      <w:r w:rsidR="001F561C">
        <w:t xml:space="preserve"> </w:t>
      </w:r>
      <w:r w:rsidRPr="00851AED">
        <w:t>në</w:t>
      </w:r>
      <w:r w:rsidR="001F561C">
        <w:t xml:space="preserve"> </w:t>
      </w:r>
      <w:r w:rsidRPr="00851AED">
        <w:t>bujqësi, në</w:t>
      </w:r>
      <w:r w:rsidR="001F561C">
        <w:t xml:space="preserve"> </w:t>
      </w:r>
      <w:r w:rsidRPr="00851AED">
        <w:t>kushte</w:t>
      </w:r>
      <w:r w:rsidR="001F561C">
        <w:t xml:space="preserve"> </w:t>
      </w:r>
      <w:r w:rsidRPr="00851AED">
        <w:t>të</w:t>
      </w:r>
      <w:r w:rsidR="001F561C">
        <w:t xml:space="preserve"> </w:t>
      </w:r>
      <w:r w:rsidRPr="00851AED">
        <w:t>barabarta</w:t>
      </w:r>
      <w:r w:rsidR="001F561C">
        <w:t xml:space="preserve"> </w:t>
      </w:r>
      <w:r w:rsidRPr="00851AED">
        <w:t>komuna</w:t>
      </w:r>
      <w:r w:rsidR="001F561C">
        <w:t xml:space="preserve"> </w:t>
      </w:r>
      <w:r w:rsidR="00C41D92" w:rsidRPr="00851AED">
        <w:t>j</w:t>
      </w:r>
      <w:r w:rsidRPr="00851AED">
        <w:t>u</w:t>
      </w:r>
      <w:r w:rsidR="001F561C">
        <w:t xml:space="preserve"> </w:t>
      </w:r>
      <w:r w:rsidRPr="00851AED">
        <w:t>jep</w:t>
      </w:r>
      <w:r w:rsidR="001F561C">
        <w:t xml:space="preserve"> </w:t>
      </w:r>
      <w:r w:rsidRPr="00851AED">
        <w:t>përparësi:</w:t>
      </w:r>
    </w:p>
    <w:p w:rsidR="005E6D31" w:rsidRPr="00851AED" w:rsidRDefault="00C44C68" w:rsidP="00162399">
      <w:pPr>
        <w:spacing w:after="0" w:line="276" w:lineRule="auto"/>
        <w:ind w:left="773" w:right="518"/>
        <w:jc w:val="left"/>
      </w:pPr>
      <w:r w:rsidRPr="00851AED">
        <w:t>1</w:t>
      </w:r>
      <w:r w:rsidR="00537442" w:rsidRPr="00851AED">
        <w:t>.</w:t>
      </w:r>
      <w:r w:rsidRPr="00851AED">
        <w:t>1</w:t>
      </w:r>
      <w:r w:rsidR="00537442" w:rsidRPr="00851AED">
        <w:t>Zonave me prioritet</w:t>
      </w:r>
      <w:r w:rsidR="001F561C">
        <w:t xml:space="preserve"> </w:t>
      </w:r>
      <w:r w:rsidR="00537442" w:rsidRPr="00851AED">
        <w:t>të</w:t>
      </w:r>
      <w:r w:rsidR="001F561C">
        <w:t xml:space="preserve"> </w:t>
      </w:r>
      <w:r w:rsidR="00537442" w:rsidRPr="00851AED">
        <w:t>identifikuara</w:t>
      </w:r>
      <w:r w:rsidR="001F561C">
        <w:t xml:space="preserve"> </w:t>
      </w:r>
      <w:r w:rsidR="00537442" w:rsidRPr="00851AED">
        <w:t>nga</w:t>
      </w:r>
      <w:r w:rsidR="001F561C">
        <w:t xml:space="preserve"> </w:t>
      </w:r>
      <w:r w:rsidR="00537442" w:rsidRPr="00851AED">
        <w:t>komuna;</w:t>
      </w:r>
    </w:p>
    <w:p w:rsidR="005E6D31" w:rsidRPr="00851AED" w:rsidRDefault="00C44C68" w:rsidP="00162399">
      <w:pPr>
        <w:spacing w:after="0" w:line="276" w:lineRule="auto"/>
        <w:ind w:left="1101" w:right="518" w:hanging="331"/>
        <w:jc w:val="left"/>
      </w:pPr>
      <w:r w:rsidRPr="00851AED">
        <w:t>1</w:t>
      </w:r>
      <w:r w:rsidR="00537442" w:rsidRPr="00851AED">
        <w:t>.2 Pjesëmarrjes</w:t>
      </w:r>
      <w:r w:rsidR="001F561C">
        <w:t xml:space="preserve"> </w:t>
      </w:r>
      <w:r w:rsidR="00537442" w:rsidRPr="00851AED">
        <w:t>së</w:t>
      </w:r>
      <w:r w:rsidR="001F561C">
        <w:t xml:space="preserve"> </w:t>
      </w:r>
      <w:r w:rsidR="00537442" w:rsidRPr="00851AED">
        <w:t>fermerit</w:t>
      </w:r>
      <w:r w:rsidR="001F561C">
        <w:t xml:space="preserve"> </w:t>
      </w:r>
      <w:r w:rsidR="00537442" w:rsidRPr="00851AED">
        <w:t>në</w:t>
      </w:r>
      <w:r w:rsidR="001F561C">
        <w:t xml:space="preserve"> </w:t>
      </w:r>
      <w:r w:rsidR="00537442" w:rsidRPr="00851AED">
        <w:t>bashkëfinancim, në</w:t>
      </w:r>
      <w:r w:rsidR="001F561C">
        <w:t xml:space="preserve"> </w:t>
      </w:r>
      <w:r w:rsidR="00537442" w:rsidRPr="00851AED">
        <w:t>përjashtim</w:t>
      </w:r>
      <w:r w:rsidR="001F561C">
        <w:t xml:space="preserve"> </w:t>
      </w:r>
      <w:r w:rsidR="00537442" w:rsidRPr="00851AED">
        <w:t>kur</w:t>
      </w:r>
      <w:r w:rsidR="001F561C">
        <w:t xml:space="preserve"> </w:t>
      </w:r>
      <w:r w:rsidR="00537442" w:rsidRPr="00851AED">
        <w:t>në</w:t>
      </w:r>
      <w:r w:rsidR="001F561C">
        <w:t xml:space="preserve"> </w:t>
      </w:r>
      <w:r w:rsidR="00537442" w:rsidRPr="00851AED">
        <w:t>ftesën</w:t>
      </w:r>
      <w:r w:rsidR="001F561C">
        <w:t xml:space="preserve"> </w:t>
      </w:r>
      <w:r w:rsidR="00537442" w:rsidRPr="00851AED">
        <w:t>publike</w:t>
      </w:r>
      <w:r w:rsidR="001F561C">
        <w:t xml:space="preserve"> </w:t>
      </w:r>
      <w:r w:rsidR="00537442" w:rsidRPr="00851AED">
        <w:t>është</w:t>
      </w:r>
      <w:r w:rsidR="001F561C">
        <w:t xml:space="preserve"> </w:t>
      </w:r>
      <w:r w:rsidR="00537442" w:rsidRPr="00851AED">
        <w:t>përcaktuar</w:t>
      </w:r>
      <w:r w:rsidR="001F561C">
        <w:t xml:space="preserve"> </w:t>
      </w:r>
      <w:r w:rsidR="00537442" w:rsidRPr="00851AED">
        <w:t>ndryshe;</w:t>
      </w:r>
    </w:p>
    <w:p w:rsidR="00632BA6" w:rsidRPr="00851AED" w:rsidRDefault="00FB0F10" w:rsidP="00162399">
      <w:pPr>
        <w:spacing w:after="0" w:line="276" w:lineRule="auto"/>
        <w:ind w:left="773" w:right="518"/>
        <w:jc w:val="left"/>
      </w:pPr>
      <w:r w:rsidRPr="00851AED">
        <w:t>1.3 Fe</w:t>
      </w:r>
      <w:r w:rsidR="00537442" w:rsidRPr="00851AED">
        <w:t>r</w:t>
      </w:r>
      <w:r w:rsidRPr="00851AED">
        <w:t>mer</w:t>
      </w:r>
      <w:r w:rsidR="00537442" w:rsidRPr="00851AED">
        <w:t>ve</w:t>
      </w:r>
      <w:r w:rsidR="000B0D46" w:rsidRPr="00851AED">
        <w:t xml:space="preserve"> me eksperi</w:t>
      </w:r>
      <w:r w:rsidRPr="00851AED">
        <w:t>enc</w:t>
      </w:r>
      <w:r w:rsidR="001F561C">
        <w:t>ë</w:t>
      </w:r>
      <w:r w:rsidR="00537442" w:rsidRPr="00851AED">
        <w:t>, të</w:t>
      </w:r>
      <w:r w:rsidR="001F561C">
        <w:t xml:space="preserve"> </w:t>
      </w:r>
      <w:r w:rsidR="00537442" w:rsidRPr="00851AED">
        <w:t>rinjve</w:t>
      </w:r>
      <w:r w:rsidR="00C41D92" w:rsidRPr="00851AED">
        <w:t>, personave me</w:t>
      </w:r>
      <w:r w:rsidR="000B0D46" w:rsidRPr="00851AED">
        <w:t xml:space="preserve"> status tëve</w:t>
      </w:r>
      <w:r w:rsidR="00537442" w:rsidRPr="00851AED">
        <w:t>antë</w:t>
      </w:r>
      <w:r w:rsidR="001F561C">
        <w:t xml:space="preserve"> të cilët duan të </w:t>
      </w:r>
      <w:r w:rsidR="000B0D46" w:rsidRPr="00851AED">
        <w:t>merren me</w:t>
      </w:r>
      <w:r w:rsidR="001F561C">
        <w:t xml:space="preserve"> Bujqë</w:t>
      </w:r>
      <w:r w:rsidRPr="00851AED">
        <w:t>si</w:t>
      </w:r>
      <w:r w:rsidR="001F561C">
        <w:t xml:space="preserve"> </w:t>
      </w:r>
      <w:r w:rsidRPr="00851AED">
        <w:t>dhe</w:t>
      </w:r>
      <w:r w:rsidR="001F561C">
        <w:t xml:space="preserve"> </w:t>
      </w:r>
      <w:r w:rsidRPr="00851AED">
        <w:t>Zhvillim rural</w:t>
      </w:r>
      <w:r w:rsidR="00537442" w:rsidRPr="00851AED">
        <w:t>;</w:t>
      </w:r>
    </w:p>
    <w:p w:rsidR="00632BA6" w:rsidRPr="00851AED" w:rsidRDefault="00537442" w:rsidP="00162399">
      <w:pPr>
        <w:spacing w:after="19" w:line="276" w:lineRule="auto"/>
        <w:ind w:left="1094" w:right="518" w:hanging="324"/>
        <w:jc w:val="left"/>
      </w:pPr>
      <w:r w:rsidRPr="00851AED">
        <w:t>1.4 Aplikuesve</w:t>
      </w:r>
      <w:r w:rsidR="001F561C">
        <w:t xml:space="preserve"> </w:t>
      </w:r>
      <w:r w:rsidRPr="00851AED">
        <w:t>që</w:t>
      </w:r>
      <w:r w:rsidR="001F561C">
        <w:t xml:space="preserve"> </w:t>
      </w:r>
      <w:r w:rsidRPr="00851AED">
        <w:t>nuk</w:t>
      </w:r>
      <w:r w:rsidR="001F561C">
        <w:t xml:space="preserve"> </w:t>
      </w:r>
      <w:r w:rsidRPr="00851AED">
        <w:t>kanë</w:t>
      </w:r>
      <w:r w:rsidR="001F561C">
        <w:t xml:space="preserve"> </w:t>
      </w:r>
      <w:r w:rsidRPr="00851AED">
        <w:t>fituar</w:t>
      </w:r>
      <w:r w:rsidR="001F561C">
        <w:t xml:space="preserve"> </w:t>
      </w:r>
      <w:r w:rsidRPr="00851AED">
        <w:t>më</w:t>
      </w:r>
      <w:r w:rsidR="001F561C">
        <w:t xml:space="preserve"> </w:t>
      </w:r>
      <w:r w:rsidRPr="00851AED">
        <w:t>parë</w:t>
      </w:r>
      <w:r w:rsidR="001F561C">
        <w:t xml:space="preserve"> </w:t>
      </w:r>
      <w:r w:rsidRPr="00851AED">
        <w:t>subvencione</w:t>
      </w:r>
      <w:r w:rsidR="001F561C">
        <w:t xml:space="preserve"> </w:t>
      </w:r>
      <w:r w:rsidRPr="00851AED">
        <w:t>nga</w:t>
      </w:r>
      <w:r w:rsidR="001F561C">
        <w:t xml:space="preserve"> </w:t>
      </w:r>
      <w:r w:rsidRPr="00851AED">
        <w:t>komuna</w:t>
      </w:r>
      <w:r w:rsidR="001F561C">
        <w:t xml:space="preserve"> </w:t>
      </w:r>
      <w:r w:rsidRPr="00851AED">
        <w:t>dhe</w:t>
      </w:r>
      <w:r w:rsidR="001F561C">
        <w:t xml:space="preserve"> </w:t>
      </w:r>
      <w:r w:rsidRPr="00851AED">
        <w:t>gjatë</w:t>
      </w:r>
      <w:r w:rsidR="001F561C">
        <w:t xml:space="preserve"> </w:t>
      </w:r>
      <w:r w:rsidRPr="00851AED">
        <w:t>vitit</w:t>
      </w:r>
      <w:r w:rsidR="001F561C">
        <w:t xml:space="preserve"> </w:t>
      </w:r>
      <w:r w:rsidRPr="00851AED">
        <w:t>të</w:t>
      </w:r>
      <w:r w:rsidR="001F561C">
        <w:t xml:space="preserve"> </w:t>
      </w:r>
      <w:r w:rsidRPr="00851AED">
        <w:t>njëjtë</w:t>
      </w:r>
      <w:r w:rsidR="001F561C">
        <w:t xml:space="preserve"> </w:t>
      </w:r>
      <w:r w:rsidRPr="00851AED">
        <w:t>nuk</w:t>
      </w:r>
      <w:r w:rsidR="001F561C">
        <w:t xml:space="preserve"> </w:t>
      </w:r>
      <w:r w:rsidRPr="00851AED">
        <w:t>kanë</w:t>
      </w:r>
      <w:r w:rsidR="001F561C">
        <w:t xml:space="preserve"> </w:t>
      </w:r>
      <w:r w:rsidRPr="00851AED">
        <w:t>qenë</w:t>
      </w:r>
      <w:r w:rsidR="001F561C">
        <w:t xml:space="preserve"> </w:t>
      </w:r>
      <w:r w:rsidRPr="00851AED">
        <w:t>përfitues</w:t>
      </w:r>
      <w:r w:rsidR="001F561C">
        <w:t xml:space="preserve"> </w:t>
      </w:r>
      <w:r w:rsidR="00C41D92" w:rsidRPr="00851AED">
        <w:t>nga</w:t>
      </w:r>
      <w:r w:rsidR="001F561C">
        <w:t xml:space="preserve"> </w:t>
      </w:r>
      <w:r w:rsidR="000B0D46" w:rsidRPr="00851AED">
        <w:t>ndo</w:t>
      </w:r>
      <w:r w:rsidR="00B47A62" w:rsidRPr="00851AED">
        <w:t>një</w:t>
      </w:r>
      <w:r w:rsidR="001F561C">
        <w:t xml:space="preserve"> </w:t>
      </w:r>
      <w:proofErr w:type="gramStart"/>
      <w:r w:rsidR="00B47A62" w:rsidRPr="00851AED">
        <w:t>grant</w:t>
      </w:r>
      <w:r w:rsidR="001F561C">
        <w:t xml:space="preserve">  </w:t>
      </w:r>
      <w:r w:rsidRPr="00851AED">
        <w:t>për</w:t>
      </w:r>
      <w:proofErr w:type="gramEnd"/>
      <w:r w:rsidR="001F561C">
        <w:t xml:space="preserve"> </w:t>
      </w:r>
      <w:r w:rsidRPr="00851AED">
        <w:t>bujqësi, të</w:t>
      </w:r>
      <w:r w:rsidR="001F561C">
        <w:t xml:space="preserve"> </w:t>
      </w:r>
      <w:r w:rsidRPr="00851AED">
        <w:t>ndarë</w:t>
      </w:r>
      <w:r w:rsidR="001F561C">
        <w:t xml:space="preserve"> </w:t>
      </w:r>
      <w:r w:rsidRPr="00851AED">
        <w:t>nga DBPZHR i</w:t>
      </w:r>
      <w:r w:rsidR="001F561C">
        <w:t xml:space="preserve"> </w:t>
      </w:r>
      <w:r w:rsidRPr="00851AED">
        <w:t>komunës, pushteti</w:t>
      </w:r>
      <w:r w:rsidR="001F561C">
        <w:t xml:space="preserve"> qendror o</w:t>
      </w:r>
      <w:r w:rsidRPr="00851AED">
        <w:t>se</w:t>
      </w:r>
      <w:r w:rsidR="001F561C">
        <w:t xml:space="preserve"> </w:t>
      </w:r>
      <w:r w:rsidRPr="00851AED">
        <w:t>nga</w:t>
      </w:r>
      <w:r w:rsidR="001F561C">
        <w:t xml:space="preserve"> </w:t>
      </w:r>
      <w:r w:rsidRPr="00851AED">
        <w:t>ndonjë donator tjetër;</w:t>
      </w:r>
    </w:p>
    <w:p w:rsidR="005E6D31" w:rsidRPr="00851AED" w:rsidRDefault="00537442" w:rsidP="00162399">
      <w:pPr>
        <w:spacing w:after="75" w:line="276" w:lineRule="auto"/>
        <w:ind w:left="1101" w:right="518" w:hanging="338"/>
        <w:jc w:val="left"/>
        <w:rPr>
          <w:color w:val="auto"/>
        </w:rPr>
      </w:pPr>
      <w:r w:rsidRPr="00851AED">
        <w:rPr>
          <w:color w:val="auto"/>
        </w:rPr>
        <w:t>1.5 Projektet</w:t>
      </w:r>
      <w:r w:rsidR="001F561C">
        <w:rPr>
          <w:color w:val="auto"/>
        </w:rPr>
        <w:t xml:space="preserve"> </w:t>
      </w:r>
      <w:r w:rsidRPr="00851AED">
        <w:rPr>
          <w:color w:val="auto"/>
        </w:rPr>
        <w:t>që</w:t>
      </w:r>
      <w:r w:rsidR="001F561C">
        <w:rPr>
          <w:color w:val="auto"/>
        </w:rPr>
        <w:t xml:space="preserve"> </w:t>
      </w:r>
      <w:r w:rsidRPr="00851AED">
        <w:rPr>
          <w:color w:val="auto"/>
        </w:rPr>
        <w:t>kanë</w:t>
      </w:r>
      <w:r w:rsidR="001F561C">
        <w:rPr>
          <w:color w:val="auto"/>
        </w:rPr>
        <w:t xml:space="preserve"> </w:t>
      </w:r>
      <w:r w:rsidRPr="00851AED">
        <w:rPr>
          <w:color w:val="auto"/>
        </w:rPr>
        <w:t>siguruar</w:t>
      </w:r>
      <w:r w:rsidR="001F561C">
        <w:rPr>
          <w:color w:val="auto"/>
        </w:rPr>
        <w:t xml:space="preserve"> </w:t>
      </w:r>
      <w:r w:rsidRPr="00851AED">
        <w:rPr>
          <w:color w:val="auto"/>
        </w:rPr>
        <w:t>bashkëfinancim</w:t>
      </w:r>
      <w:r w:rsidR="001F561C">
        <w:rPr>
          <w:color w:val="auto"/>
        </w:rPr>
        <w:t xml:space="preserve"> </w:t>
      </w:r>
      <w:r w:rsidRPr="00851AED">
        <w:rPr>
          <w:color w:val="auto"/>
        </w:rPr>
        <w:t>nga</w:t>
      </w:r>
      <w:r w:rsidR="001F561C">
        <w:rPr>
          <w:color w:val="auto"/>
        </w:rPr>
        <w:t xml:space="preserve"> </w:t>
      </w:r>
      <w:r w:rsidRPr="00851AED">
        <w:rPr>
          <w:color w:val="auto"/>
        </w:rPr>
        <w:t>palët e tret</w:t>
      </w:r>
      <w:r w:rsidR="00C41D92" w:rsidRPr="00851AED">
        <w:rPr>
          <w:color w:val="auto"/>
        </w:rPr>
        <w:t>a, sipas</w:t>
      </w:r>
      <w:r w:rsidR="001F561C">
        <w:rPr>
          <w:color w:val="auto"/>
        </w:rPr>
        <w:t xml:space="preserve"> </w:t>
      </w:r>
      <w:r w:rsidR="00C41D92" w:rsidRPr="00851AED">
        <w:rPr>
          <w:color w:val="auto"/>
        </w:rPr>
        <w:t xml:space="preserve">vlerës </w:t>
      </w:r>
      <w:proofErr w:type="gramStart"/>
      <w:r w:rsidR="00C41D92" w:rsidRPr="00851AED">
        <w:rPr>
          <w:color w:val="auto"/>
        </w:rPr>
        <w:t>jo</w:t>
      </w:r>
      <w:proofErr w:type="gramEnd"/>
      <w:r w:rsidR="00C41D92" w:rsidRPr="00851AED">
        <w:rPr>
          <w:color w:val="auto"/>
        </w:rPr>
        <w:t xml:space="preserve"> më</w:t>
      </w:r>
      <w:r w:rsidR="001F561C">
        <w:rPr>
          <w:color w:val="auto"/>
        </w:rPr>
        <w:t xml:space="preserve"> </w:t>
      </w:r>
      <w:r w:rsidR="00C41D92" w:rsidRPr="00851AED">
        <w:rPr>
          <w:color w:val="auto"/>
        </w:rPr>
        <w:t xml:space="preserve">pak se </w:t>
      </w:r>
      <w:r w:rsidR="0078115F" w:rsidRPr="00851AED">
        <w:rPr>
          <w:color w:val="auto"/>
        </w:rPr>
        <w:t>4</w:t>
      </w:r>
      <w:r w:rsidR="001F561C">
        <w:rPr>
          <w:color w:val="auto"/>
        </w:rPr>
        <w:t>0% të vlerës së</w:t>
      </w:r>
      <w:r w:rsidR="00C41D92" w:rsidRPr="00851AED">
        <w:rPr>
          <w:color w:val="auto"/>
        </w:rPr>
        <w:t xml:space="preserve"> projektit</w:t>
      </w:r>
      <w:r w:rsidR="005E6D31" w:rsidRPr="00851AED">
        <w:rPr>
          <w:color w:val="auto"/>
        </w:rPr>
        <w:t>.</w:t>
      </w:r>
    </w:p>
    <w:p w:rsidR="00CD0602" w:rsidRPr="00DA5976" w:rsidRDefault="00537442" w:rsidP="00162399">
      <w:pPr>
        <w:spacing w:after="75" w:line="276" w:lineRule="auto"/>
        <w:ind w:left="1101" w:right="518" w:hanging="338"/>
        <w:jc w:val="left"/>
      </w:pPr>
      <w:r w:rsidRPr="00851AED">
        <w:t>1.6 Projektet</w:t>
      </w:r>
      <w:r w:rsidR="001F561C">
        <w:t xml:space="preserve"> </w:t>
      </w:r>
      <w:r w:rsidRPr="00851AED">
        <w:t>që</w:t>
      </w:r>
      <w:r w:rsidR="001F561C">
        <w:t xml:space="preserve"> </w:t>
      </w:r>
      <w:r w:rsidRPr="00851AED">
        <w:t>gjenerojnë</w:t>
      </w:r>
      <w:r w:rsidR="001F561C">
        <w:t xml:space="preserve"> </w:t>
      </w:r>
      <w:r w:rsidRPr="00851AED">
        <w:t>vende</w:t>
      </w:r>
      <w:r w:rsidR="001F561C">
        <w:t xml:space="preserve"> </w:t>
      </w:r>
      <w:r w:rsidRPr="00851AED">
        <w:t>të</w:t>
      </w:r>
      <w:r w:rsidR="001F561C">
        <w:t xml:space="preserve"> </w:t>
      </w:r>
      <w:r w:rsidRPr="00851AED">
        <w:t>reja</w:t>
      </w:r>
      <w:r w:rsidR="001F561C">
        <w:t xml:space="preserve"> </w:t>
      </w:r>
      <w:r w:rsidRPr="00851AED">
        <w:t>pune.</w:t>
      </w:r>
    </w:p>
    <w:p w:rsidR="00632BA6" w:rsidRPr="00DF6187" w:rsidRDefault="00435EF9" w:rsidP="00162399">
      <w:pPr>
        <w:spacing w:after="219" w:line="276" w:lineRule="auto"/>
        <w:ind w:left="917" w:right="1318" w:hanging="10"/>
        <w:jc w:val="left"/>
        <w:rPr>
          <w:b/>
        </w:rPr>
      </w:pPr>
      <w:r w:rsidRPr="00DF6187">
        <w:rPr>
          <w:b/>
        </w:rPr>
        <w:t>Neni 2</w:t>
      </w:r>
      <w:r w:rsidR="002A6B4D" w:rsidRPr="00DF6187">
        <w:rPr>
          <w:b/>
        </w:rPr>
        <w:t>0</w:t>
      </w:r>
    </w:p>
    <w:p w:rsidR="00E64004" w:rsidRPr="00851AED" w:rsidRDefault="007F5526" w:rsidP="00162399">
      <w:pPr>
        <w:spacing w:after="197" w:line="276" w:lineRule="auto"/>
        <w:ind w:left="917" w:right="1325" w:hanging="10"/>
        <w:jc w:val="left"/>
        <w:rPr>
          <w:b/>
          <w:bCs/>
          <w:szCs w:val="24"/>
        </w:rPr>
      </w:pPr>
      <w:r w:rsidRPr="00851AED">
        <w:rPr>
          <w:b/>
          <w:bCs/>
          <w:szCs w:val="24"/>
        </w:rPr>
        <w:t>T</w:t>
      </w:r>
      <w:r w:rsidR="00537442" w:rsidRPr="00851AED">
        <w:rPr>
          <w:b/>
          <w:bCs/>
          <w:szCs w:val="24"/>
        </w:rPr>
        <w:t>ransparenca</w:t>
      </w:r>
      <w:r w:rsidR="00DF6187">
        <w:rPr>
          <w:b/>
          <w:bCs/>
          <w:szCs w:val="24"/>
        </w:rPr>
        <w:t xml:space="preserve"> </w:t>
      </w:r>
      <w:r w:rsidR="00537442" w:rsidRPr="00851AED">
        <w:rPr>
          <w:b/>
          <w:bCs/>
          <w:szCs w:val="24"/>
        </w:rPr>
        <w:t>n</w:t>
      </w:r>
      <w:r w:rsidRPr="00851AED">
        <w:rPr>
          <w:b/>
          <w:bCs/>
          <w:szCs w:val="24"/>
        </w:rPr>
        <w:t>ë</w:t>
      </w:r>
      <w:r w:rsidR="00DF6187">
        <w:rPr>
          <w:b/>
          <w:bCs/>
          <w:szCs w:val="24"/>
        </w:rPr>
        <w:t xml:space="preserve"> </w:t>
      </w:r>
      <w:r w:rsidR="00537442" w:rsidRPr="00851AED">
        <w:rPr>
          <w:b/>
          <w:bCs/>
          <w:szCs w:val="24"/>
        </w:rPr>
        <w:t>p</w:t>
      </w:r>
      <w:r w:rsidRPr="00851AED">
        <w:rPr>
          <w:b/>
          <w:bCs/>
          <w:szCs w:val="24"/>
        </w:rPr>
        <w:t>ë</w:t>
      </w:r>
      <w:r w:rsidR="00537442" w:rsidRPr="00851AED">
        <w:rPr>
          <w:b/>
          <w:bCs/>
          <w:szCs w:val="24"/>
        </w:rPr>
        <w:t>rkrahjen e fermer</w:t>
      </w:r>
      <w:r w:rsidRPr="00851AED">
        <w:rPr>
          <w:b/>
          <w:bCs/>
          <w:szCs w:val="24"/>
        </w:rPr>
        <w:t>ë</w:t>
      </w:r>
      <w:r w:rsidR="00537442" w:rsidRPr="00851AED">
        <w:rPr>
          <w:b/>
          <w:bCs/>
          <w:szCs w:val="24"/>
        </w:rPr>
        <w:t>ve apo bizneseve</w:t>
      </w:r>
    </w:p>
    <w:p w:rsidR="00632BA6" w:rsidRPr="00851AED" w:rsidRDefault="002C329C" w:rsidP="00162399">
      <w:pPr>
        <w:spacing w:line="276" w:lineRule="auto"/>
        <w:ind w:left="46" w:right="518" w:firstLine="0"/>
        <w:jc w:val="left"/>
      </w:pPr>
      <w:r w:rsidRPr="00851AED">
        <w:t xml:space="preserve">1. </w:t>
      </w:r>
      <w:r w:rsidR="00B47A62" w:rsidRPr="00851AED">
        <w:t>Komuna</w:t>
      </w:r>
      <w:r w:rsidR="00DF6187">
        <w:t xml:space="preserve"> publikon listë</w:t>
      </w:r>
      <w:r w:rsidR="00B47A62" w:rsidRPr="00851AED">
        <w:t>n e aplikuesve</w:t>
      </w:r>
      <w:r w:rsidR="00DF6187">
        <w:t xml:space="preserve"> </w:t>
      </w:r>
      <w:r w:rsidR="00B47A62" w:rsidRPr="00851AED">
        <w:t>dhe</w:t>
      </w:r>
      <w:r w:rsidR="00DF6187">
        <w:t xml:space="preserve"> </w:t>
      </w:r>
      <w:r w:rsidR="00B47A62" w:rsidRPr="00851AED">
        <w:t>dokumentet</w:t>
      </w:r>
      <w:r w:rsidR="00DF6187">
        <w:t xml:space="preserve"> </w:t>
      </w:r>
      <w:r w:rsidR="00B47A62" w:rsidRPr="00851AED">
        <w:t>përcjell</w:t>
      </w:r>
      <w:r w:rsidR="00537442" w:rsidRPr="00851AED">
        <w:t>se</w:t>
      </w:r>
      <w:r w:rsidR="00DF6187">
        <w:t xml:space="preserve"> </w:t>
      </w:r>
      <w:r w:rsidR="00B47A62" w:rsidRPr="00851AED">
        <w:t>sipas</w:t>
      </w:r>
      <w:r w:rsidR="00DF6187">
        <w:t xml:space="preserve"> </w:t>
      </w:r>
      <w:r w:rsidR="00B47A62" w:rsidRPr="00851AED">
        <w:t>kritereve</w:t>
      </w:r>
      <w:r w:rsidR="00DF6187">
        <w:t xml:space="preserve"> </w:t>
      </w:r>
      <w:r w:rsidR="00B47A62" w:rsidRPr="00851AED">
        <w:t>t</w:t>
      </w:r>
      <w:r w:rsidR="009074C0" w:rsidRPr="00851AED">
        <w:t>ë</w:t>
      </w:r>
      <w:r w:rsidR="00DF6187">
        <w:t xml:space="preserve"> </w:t>
      </w:r>
      <w:r w:rsidR="00B47A62" w:rsidRPr="00851AED">
        <w:t>paraqitura</w:t>
      </w:r>
      <w:r w:rsidR="00DF6187">
        <w:t xml:space="preserve"> </w:t>
      </w:r>
      <w:r w:rsidR="00B47A62" w:rsidRPr="00851AED">
        <w:t>në</w:t>
      </w:r>
      <w:r w:rsidR="00DF6187">
        <w:t xml:space="preserve"> </w:t>
      </w:r>
      <w:r w:rsidR="00537442" w:rsidRPr="00851AED">
        <w:t>shpallje.</w:t>
      </w:r>
    </w:p>
    <w:p w:rsidR="00632BA6" w:rsidRPr="00851AED" w:rsidRDefault="002C329C" w:rsidP="00162399">
      <w:pPr>
        <w:spacing w:line="276" w:lineRule="auto"/>
        <w:ind w:left="46" w:right="518" w:firstLine="0"/>
        <w:jc w:val="left"/>
      </w:pPr>
      <w:r w:rsidRPr="00851AED">
        <w:t xml:space="preserve">2. </w:t>
      </w:r>
      <w:r w:rsidR="0089189D" w:rsidRPr="00851AED">
        <w:t>Komuna</w:t>
      </w:r>
      <w:r w:rsidR="00DF6187">
        <w:t xml:space="preserve"> publikon listë</w:t>
      </w:r>
      <w:r w:rsidR="0089189D" w:rsidRPr="00851AED">
        <w:t>n përfundimtare</w:t>
      </w:r>
      <w:r w:rsidR="00DF6187">
        <w:t xml:space="preserve"> </w:t>
      </w:r>
      <w:r w:rsidR="0089189D" w:rsidRPr="00851AED">
        <w:t>të</w:t>
      </w:r>
      <w:r w:rsidR="00DF6187">
        <w:t xml:space="preserve"> </w:t>
      </w:r>
      <w:r w:rsidR="0089189D" w:rsidRPr="00851AED">
        <w:t>pë</w:t>
      </w:r>
      <w:r w:rsidR="00537442" w:rsidRPr="00851AED">
        <w:t>rfit</w:t>
      </w:r>
      <w:r w:rsidR="00B47A62" w:rsidRPr="00851AED">
        <w:t>uesve</w:t>
      </w:r>
      <w:r w:rsidR="00DF6187">
        <w:t xml:space="preserve"> </w:t>
      </w:r>
      <w:proofErr w:type="gramStart"/>
      <w:r w:rsidR="00B47A62" w:rsidRPr="00851AED">
        <w:t>brenda</w:t>
      </w:r>
      <w:proofErr w:type="gramEnd"/>
      <w:r w:rsidR="00B47A62" w:rsidRPr="00851AED">
        <w:t xml:space="preserve"> 4-7 ditë</w:t>
      </w:r>
      <w:r w:rsidR="00DF6187">
        <w:t xml:space="preserve"> </w:t>
      </w:r>
      <w:r w:rsidR="00537442" w:rsidRPr="00851AED">
        <w:t>pune, pas vendimit</w:t>
      </w:r>
      <w:r w:rsidR="00DF6187">
        <w:t xml:space="preserve"> </w:t>
      </w:r>
      <w:r w:rsidR="00537442" w:rsidRPr="00851AED">
        <w:t>p</w:t>
      </w:r>
      <w:r w:rsidR="009074C0" w:rsidRPr="00851AED">
        <w:t>ë</w:t>
      </w:r>
      <w:r w:rsidR="00537442" w:rsidRPr="00851AED">
        <w:t>r</w:t>
      </w:r>
      <w:r w:rsidR="00DF6187">
        <w:t xml:space="preserve"> </w:t>
      </w:r>
      <w:r w:rsidR="00537442" w:rsidRPr="00851AED">
        <w:t>ndarje</w:t>
      </w:r>
      <w:r w:rsidR="00DF6187">
        <w:t xml:space="preserve"> </w:t>
      </w:r>
      <w:r w:rsidR="00537442" w:rsidRPr="00851AED">
        <w:t>t</w:t>
      </w:r>
      <w:r w:rsidR="009074C0" w:rsidRPr="00851AED">
        <w:t>ë</w:t>
      </w:r>
      <w:r w:rsidR="00DF6187">
        <w:t xml:space="preserve"> </w:t>
      </w:r>
      <w:r w:rsidR="00537442" w:rsidRPr="00851AED">
        <w:t>subvencioneve apo granteve</w:t>
      </w:r>
      <w:r w:rsidR="00DF6187">
        <w:t xml:space="preserve"> </w:t>
      </w:r>
      <w:r w:rsidR="00537442" w:rsidRPr="00851AED">
        <w:t>nga</w:t>
      </w:r>
      <w:r w:rsidR="00DF6187">
        <w:t xml:space="preserve"> </w:t>
      </w:r>
      <w:r w:rsidR="00537442" w:rsidRPr="00851AED">
        <w:t>komisioni</w:t>
      </w:r>
      <w:r w:rsidR="00DF6187">
        <w:t xml:space="preserve"> </w:t>
      </w:r>
      <w:r w:rsidR="00537442" w:rsidRPr="00851AED">
        <w:t>kompetent.</w:t>
      </w:r>
    </w:p>
    <w:p w:rsidR="00632BA6" w:rsidRPr="00851AED" w:rsidRDefault="002C329C" w:rsidP="00162399">
      <w:pPr>
        <w:spacing w:line="276" w:lineRule="auto"/>
        <w:ind w:left="46" w:right="518" w:firstLine="0"/>
        <w:jc w:val="left"/>
      </w:pPr>
      <w:r w:rsidRPr="00851AED">
        <w:t xml:space="preserve">3. </w:t>
      </w:r>
      <w:r w:rsidR="0089189D" w:rsidRPr="00851AED">
        <w:t>Lista përfundimtare e p</w:t>
      </w:r>
      <w:r w:rsidR="009074C0" w:rsidRPr="00851AED">
        <w:t>ë</w:t>
      </w:r>
      <w:r w:rsidR="0089189D" w:rsidRPr="00851AED">
        <w:t>rfituesve</w:t>
      </w:r>
      <w:r w:rsidR="00DF6187">
        <w:t xml:space="preserve"> </w:t>
      </w:r>
      <w:r w:rsidR="0089189D" w:rsidRPr="00851AED">
        <w:t>duhet</w:t>
      </w:r>
      <w:r w:rsidR="00DF6187">
        <w:t xml:space="preserve"> </w:t>
      </w:r>
      <w:r w:rsidR="0089189D" w:rsidRPr="00851AED">
        <w:t>të</w:t>
      </w:r>
      <w:r w:rsidR="00DF6187">
        <w:t xml:space="preserve"> </w:t>
      </w:r>
      <w:r w:rsidR="0089189D" w:rsidRPr="00851AED">
        <w:t>përmbaj: emrin e përfituesit, sektorin</w:t>
      </w:r>
      <w:r w:rsidR="00537442" w:rsidRPr="00851AED">
        <w:t>, fs</w:t>
      </w:r>
      <w:r w:rsidR="0089189D" w:rsidRPr="00851AED">
        <w:t>hatin-vendbanimin</w:t>
      </w:r>
      <w:r w:rsidR="00DF6187">
        <w:t xml:space="preserve"> </w:t>
      </w:r>
      <w:r w:rsidR="0089189D" w:rsidRPr="00851AED">
        <w:t>prej</w:t>
      </w:r>
      <w:r w:rsidR="00DF6187">
        <w:t xml:space="preserve"> </w:t>
      </w:r>
      <w:r w:rsidR="0089189D" w:rsidRPr="00851AED">
        <w:t>nga</w:t>
      </w:r>
      <w:r w:rsidR="00DF6187">
        <w:t xml:space="preserve"> </w:t>
      </w:r>
      <w:r w:rsidR="0089189D" w:rsidRPr="00851AED">
        <w:t>vijn</w:t>
      </w:r>
      <w:r w:rsidR="009074C0" w:rsidRPr="00851AED">
        <w:t>ë</w:t>
      </w:r>
      <w:r w:rsidR="00DF6187">
        <w:t xml:space="preserve"> </w:t>
      </w:r>
      <w:r w:rsidR="0089189D" w:rsidRPr="00851AED">
        <w:t>pë</w:t>
      </w:r>
      <w:r w:rsidR="00537442" w:rsidRPr="00851AED">
        <w:t>rfituesit.</w:t>
      </w:r>
    </w:p>
    <w:p w:rsidR="00632BA6" w:rsidRPr="00851AED" w:rsidRDefault="002C329C" w:rsidP="00162399">
      <w:pPr>
        <w:spacing w:after="264" w:line="276" w:lineRule="auto"/>
        <w:ind w:left="46" w:right="518" w:firstLine="0"/>
        <w:jc w:val="left"/>
      </w:pPr>
      <w:r w:rsidRPr="00851AED">
        <w:t xml:space="preserve">4. </w:t>
      </w:r>
      <w:r w:rsidR="00537442" w:rsidRPr="00851AED">
        <w:t>Publikimi</w:t>
      </w:r>
      <w:r w:rsidR="00F67976">
        <w:t xml:space="preserve"> </w:t>
      </w:r>
      <w:r w:rsidR="00537442" w:rsidRPr="00851AED">
        <w:t>i</w:t>
      </w:r>
      <w:r w:rsidR="00F67976">
        <w:t xml:space="preserve"> </w:t>
      </w:r>
      <w:r w:rsidR="0089189D" w:rsidRPr="00851AED">
        <w:t>vendimeve</w:t>
      </w:r>
      <w:r w:rsidR="00F67976">
        <w:t xml:space="preserve"> </w:t>
      </w:r>
      <w:r w:rsidR="0089189D" w:rsidRPr="00851AED">
        <w:t>dhe</w:t>
      </w:r>
      <w:r w:rsidR="00F67976">
        <w:t xml:space="preserve"> </w:t>
      </w:r>
      <w:r w:rsidR="0089189D" w:rsidRPr="00851AED">
        <w:t>p</w:t>
      </w:r>
      <w:r w:rsidR="009074C0" w:rsidRPr="00851AED">
        <w:t>ë</w:t>
      </w:r>
      <w:r w:rsidR="00537442" w:rsidRPr="00851AED">
        <w:t>rfituesve</w:t>
      </w:r>
      <w:r w:rsidR="00F67976">
        <w:t xml:space="preserve"> </w:t>
      </w:r>
      <w:r w:rsidR="00537442" w:rsidRPr="00851AED">
        <w:t>nga</w:t>
      </w:r>
      <w:r w:rsidR="00F67976">
        <w:t xml:space="preserve"> </w:t>
      </w:r>
      <w:r w:rsidR="00537442" w:rsidRPr="00851AED">
        <w:t>ndarja</w:t>
      </w:r>
      <w:r w:rsidR="0089189D" w:rsidRPr="00851AED">
        <w:t xml:space="preserve"> e subvencioneve apo granteve</w:t>
      </w:r>
      <w:r w:rsidR="00F67976">
        <w:t xml:space="preserve"> </w:t>
      </w:r>
      <w:r w:rsidR="0089189D" w:rsidRPr="00851AED">
        <w:t>bëhet</w:t>
      </w:r>
      <w:r w:rsidR="00F67976">
        <w:t xml:space="preserve"> </w:t>
      </w:r>
      <w:r w:rsidR="0089189D" w:rsidRPr="00851AED">
        <w:t>në</w:t>
      </w:r>
      <w:r w:rsidR="00F67976">
        <w:t xml:space="preserve"> </w:t>
      </w:r>
      <w:r w:rsidR="0089189D" w:rsidRPr="00851AED">
        <w:t xml:space="preserve">uebfaqen e </w:t>
      </w:r>
      <w:r w:rsidR="00F67976">
        <w:t>k</w:t>
      </w:r>
      <w:r w:rsidR="0089189D" w:rsidRPr="00851AED">
        <w:t>omun</w:t>
      </w:r>
      <w:r w:rsidR="009074C0" w:rsidRPr="00851AED">
        <w:t>ë</w:t>
      </w:r>
      <w:r w:rsidR="0089189D" w:rsidRPr="00851AED">
        <w:t>s, në</w:t>
      </w:r>
      <w:r w:rsidR="00F67976">
        <w:t xml:space="preserve"> </w:t>
      </w:r>
      <w:r w:rsidR="0089189D" w:rsidRPr="00851AED">
        <w:t>tabele</w:t>
      </w:r>
      <w:r w:rsidR="00537442" w:rsidRPr="00851AED">
        <w:t>n e shpalljeve</w:t>
      </w:r>
      <w:r w:rsidR="0089189D" w:rsidRPr="00851AED">
        <w:t>.</w:t>
      </w:r>
    </w:p>
    <w:p w:rsidR="00632BA6" w:rsidRPr="00851AED" w:rsidRDefault="002C329C" w:rsidP="00162399">
      <w:pPr>
        <w:spacing w:line="276" w:lineRule="auto"/>
        <w:ind w:left="46" w:right="518" w:firstLine="0"/>
        <w:jc w:val="left"/>
      </w:pPr>
      <w:r w:rsidRPr="00851AED">
        <w:t xml:space="preserve">5. </w:t>
      </w:r>
      <w:r w:rsidR="0089189D" w:rsidRPr="00851AED">
        <w:t>P</w:t>
      </w:r>
      <w:r w:rsidR="009074C0" w:rsidRPr="00851AED">
        <w:t>ë</w:t>
      </w:r>
      <w:r w:rsidR="0089189D" w:rsidRPr="00851AED">
        <w:t>r</w:t>
      </w:r>
      <w:r w:rsidR="00F67976">
        <w:t xml:space="preserve"> së</w:t>
      </w:r>
      <w:r w:rsidR="0089189D" w:rsidRPr="00851AED">
        <w:t>cilin</w:t>
      </w:r>
      <w:r w:rsidR="00F67976">
        <w:t xml:space="preserve"> </w:t>
      </w:r>
      <w:r w:rsidR="009074C0" w:rsidRPr="00851AED">
        <w:t>l</w:t>
      </w:r>
      <w:r w:rsidR="0089189D" w:rsidRPr="00851AED">
        <w:t>loj</w:t>
      </w:r>
      <w:r w:rsidR="00F67976">
        <w:t xml:space="preserve"> </w:t>
      </w:r>
      <w:r w:rsidR="0089189D" w:rsidRPr="00851AED">
        <w:t>t</w:t>
      </w:r>
      <w:r w:rsidR="009074C0" w:rsidRPr="00851AED">
        <w:t>ë</w:t>
      </w:r>
      <w:r w:rsidR="00F67976">
        <w:t xml:space="preserve"> </w:t>
      </w:r>
      <w:r w:rsidR="0089189D" w:rsidRPr="00851AED">
        <w:t>subvencionit</w:t>
      </w:r>
      <w:r w:rsidR="00F67976">
        <w:t xml:space="preserve"> </w:t>
      </w:r>
      <w:r w:rsidR="0089189D" w:rsidRPr="00851AED">
        <w:t>bujq</w:t>
      </w:r>
      <w:r w:rsidR="009074C0" w:rsidRPr="00851AED">
        <w:t>ë</w:t>
      </w:r>
      <w:r w:rsidR="0089189D" w:rsidRPr="00851AED">
        <w:t xml:space="preserve">sor apo </w:t>
      </w:r>
      <w:r w:rsidR="00F67976">
        <w:t xml:space="preserve">grante </w:t>
      </w:r>
      <w:r w:rsidR="0089189D" w:rsidRPr="00851AED">
        <w:t>pë</w:t>
      </w:r>
      <w:r w:rsidR="00537442" w:rsidRPr="00851AED">
        <w:t>r</w:t>
      </w:r>
      <w:r w:rsidR="00F67976">
        <w:t xml:space="preserve"> </w:t>
      </w:r>
      <w:r w:rsidR="00537442" w:rsidRPr="00851AED">
        <w:t>biznese, drejtoria</w:t>
      </w:r>
      <w:r w:rsidR="00F67976">
        <w:t xml:space="preserve"> </w:t>
      </w:r>
      <w:r w:rsidR="00537442" w:rsidRPr="00851AED">
        <w:t>duh</w:t>
      </w:r>
      <w:r w:rsidR="0089189D" w:rsidRPr="00851AED">
        <w:t>et</w:t>
      </w:r>
      <w:r w:rsidR="00F67976">
        <w:t xml:space="preserve"> </w:t>
      </w:r>
      <w:r w:rsidR="0089189D" w:rsidRPr="00851AED">
        <w:t>t</w:t>
      </w:r>
      <w:r w:rsidR="009074C0" w:rsidRPr="00851AED">
        <w:t>ë</w:t>
      </w:r>
      <w:r w:rsidR="00F67976">
        <w:t xml:space="preserve"> </w:t>
      </w:r>
      <w:r w:rsidR="0089189D" w:rsidRPr="00851AED">
        <w:t>bë</w:t>
      </w:r>
      <w:r w:rsidR="00537442" w:rsidRPr="00851AED">
        <w:t>j</w:t>
      </w:r>
      <w:r w:rsidR="00F67976">
        <w:t xml:space="preserve">ë </w:t>
      </w:r>
      <w:r w:rsidR="0089189D" w:rsidRPr="00851AED">
        <w:t>shpallje</w:t>
      </w:r>
      <w:r w:rsidR="00F67976">
        <w:t xml:space="preserve"> </w:t>
      </w:r>
      <w:r w:rsidR="0089189D" w:rsidRPr="00851AED">
        <w:t>t</w:t>
      </w:r>
      <w:r w:rsidR="009074C0" w:rsidRPr="00851AED">
        <w:t>ë</w:t>
      </w:r>
      <w:r w:rsidR="00F67976">
        <w:t xml:space="preserve"> </w:t>
      </w:r>
      <w:r w:rsidR="0089189D" w:rsidRPr="00851AED">
        <w:t>veqant</w:t>
      </w:r>
      <w:r w:rsidR="00F67976">
        <w:t xml:space="preserve">ë </w:t>
      </w:r>
      <w:r w:rsidR="0089189D" w:rsidRPr="00851AED">
        <w:t>publike</w:t>
      </w:r>
      <w:r w:rsidR="00F67976">
        <w:t xml:space="preserve"> </w:t>
      </w:r>
      <w:r w:rsidR="0089189D" w:rsidRPr="00851AED">
        <w:t>dhe</w:t>
      </w:r>
      <w:r w:rsidR="00F67976">
        <w:t xml:space="preserve"> </w:t>
      </w:r>
      <w:r w:rsidR="0089189D" w:rsidRPr="00851AED">
        <w:t>krahas</w:t>
      </w:r>
      <w:r w:rsidR="00F67976">
        <w:t xml:space="preserve"> </w:t>
      </w:r>
      <w:r w:rsidR="0089189D" w:rsidRPr="00851AED">
        <w:t>kësaj</w:t>
      </w:r>
      <w:r w:rsidR="00F67976">
        <w:t xml:space="preserve"> </w:t>
      </w:r>
      <w:r w:rsidR="0089189D" w:rsidRPr="00851AED">
        <w:t>duhet</w:t>
      </w:r>
      <w:r w:rsidR="00F67976">
        <w:t xml:space="preserve"> </w:t>
      </w:r>
      <w:r w:rsidR="0089189D" w:rsidRPr="00851AED">
        <w:t>të</w:t>
      </w:r>
      <w:r w:rsidR="00F67976">
        <w:t xml:space="preserve"> </w:t>
      </w:r>
      <w:r w:rsidR="0089189D" w:rsidRPr="00851AED">
        <w:t>vendos</w:t>
      </w:r>
      <w:r w:rsidR="00F67976">
        <w:t xml:space="preserve"> </w:t>
      </w:r>
      <w:r w:rsidR="0089189D" w:rsidRPr="00851AED">
        <w:t>kriteret</w:t>
      </w:r>
      <w:r w:rsidR="00F67976">
        <w:t xml:space="preserve"> </w:t>
      </w:r>
      <w:r w:rsidR="0089189D" w:rsidRPr="00851AED">
        <w:t>bazë</w:t>
      </w:r>
      <w:r w:rsidR="00F67976">
        <w:t xml:space="preserve"> </w:t>
      </w:r>
      <w:proofErr w:type="gramStart"/>
      <w:r w:rsidR="00F67976">
        <w:t>pë</w:t>
      </w:r>
      <w:r w:rsidR="00537442" w:rsidRPr="00851AED">
        <w:t>r</w:t>
      </w:r>
      <w:r w:rsidR="00F67976">
        <w:t xml:space="preserve"> </w:t>
      </w:r>
      <w:r w:rsidR="00537442" w:rsidRPr="00851AED">
        <w:t xml:space="preserve"> aplikim</w:t>
      </w:r>
      <w:proofErr w:type="gramEnd"/>
      <w:r w:rsidR="00537442" w:rsidRPr="00851AED">
        <w:t>.</w:t>
      </w:r>
    </w:p>
    <w:p w:rsidR="005825C0" w:rsidRPr="00851AED" w:rsidRDefault="002C329C" w:rsidP="00162399">
      <w:pPr>
        <w:spacing w:line="276" w:lineRule="auto"/>
        <w:ind w:left="46" w:right="518" w:firstLine="0"/>
        <w:jc w:val="left"/>
      </w:pPr>
      <w:r w:rsidRPr="00851AED">
        <w:t xml:space="preserve">6. </w:t>
      </w:r>
      <w:r w:rsidR="0089189D" w:rsidRPr="00851AED">
        <w:t>Komuna</w:t>
      </w:r>
      <w:r w:rsidR="00F67976">
        <w:t xml:space="preserve"> </w:t>
      </w:r>
      <w:r w:rsidR="0089189D" w:rsidRPr="00851AED">
        <w:t>p</w:t>
      </w:r>
      <w:r w:rsidR="009074C0" w:rsidRPr="00851AED">
        <w:t>ë</w:t>
      </w:r>
      <w:r w:rsidR="00537442" w:rsidRPr="00851AED">
        <w:t>rmes</w:t>
      </w:r>
      <w:r w:rsidR="00F67976">
        <w:t xml:space="preserve"> </w:t>
      </w:r>
      <w:r w:rsidR="00537442" w:rsidRPr="00851AED">
        <w:t>drejtori</w:t>
      </w:r>
      <w:r w:rsidR="0089189D" w:rsidRPr="00851AED">
        <w:t>s</w:t>
      </w:r>
      <w:r w:rsidR="00F67976">
        <w:t xml:space="preserve">ë </w:t>
      </w:r>
      <w:r w:rsidR="009074C0" w:rsidRPr="00851AED">
        <w:t>së</w:t>
      </w:r>
      <w:r w:rsidR="00F67976">
        <w:t xml:space="preserve"> </w:t>
      </w:r>
      <w:r w:rsidR="009074C0" w:rsidRPr="00851AED">
        <w:t>bujqësisë</w:t>
      </w:r>
      <w:r w:rsidR="00F67976">
        <w:t xml:space="preserve"> </w:t>
      </w:r>
      <w:r w:rsidR="0089189D" w:rsidRPr="00851AED">
        <w:t>është</w:t>
      </w:r>
      <w:r w:rsidR="007B22EF" w:rsidRPr="00851AED">
        <w:t xml:space="preserve"> e obliguar</w:t>
      </w:r>
      <w:r w:rsidR="00F67976">
        <w:t xml:space="preserve"> </w:t>
      </w:r>
      <w:r w:rsidR="007B22EF" w:rsidRPr="00851AED">
        <w:t>të</w:t>
      </w:r>
      <w:r w:rsidR="00F67976">
        <w:t xml:space="preserve"> </w:t>
      </w:r>
      <w:r w:rsidR="007B22EF" w:rsidRPr="00851AED">
        <w:t>ofroj</w:t>
      </w:r>
      <w:r w:rsidR="00F67976">
        <w:t xml:space="preserve"> i</w:t>
      </w:r>
      <w:r w:rsidR="00537442" w:rsidRPr="00851AED">
        <w:t>nformacione</w:t>
      </w:r>
      <w:r w:rsidR="00F67976">
        <w:t xml:space="preserve"> </w:t>
      </w:r>
      <w:r w:rsidR="00537442" w:rsidRPr="00851AED">
        <w:t>l</w:t>
      </w:r>
      <w:r w:rsidR="0089189D" w:rsidRPr="00851AED">
        <w:t>idhur me procedurat e ndarjes</w:t>
      </w:r>
      <w:r w:rsidR="00F67976">
        <w:t xml:space="preserve"> </w:t>
      </w:r>
      <w:r w:rsidR="0089189D" w:rsidRPr="00851AED">
        <w:t>së</w:t>
      </w:r>
      <w:r w:rsidR="00F67976">
        <w:t xml:space="preserve"> </w:t>
      </w:r>
      <w:r w:rsidR="00537442" w:rsidRPr="00851AED">
        <w:t>s</w:t>
      </w:r>
      <w:r w:rsidR="0089189D" w:rsidRPr="00851AED">
        <w:t>ubvencioneve apo granteve</w:t>
      </w:r>
      <w:r w:rsidR="00F67976">
        <w:t xml:space="preserve"> </w:t>
      </w:r>
      <w:r w:rsidR="0089189D" w:rsidRPr="00851AED">
        <w:t>dhe</w:t>
      </w:r>
      <w:r w:rsidR="00F67976">
        <w:t xml:space="preserve"> më</w:t>
      </w:r>
      <w:r w:rsidR="00537442" w:rsidRPr="00851AED">
        <w:t>nyrat e aplikim</w:t>
      </w:r>
      <w:r w:rsidR="0089189D" w:rsidRPr="00851AED">
        <w:t>it</w:t>
      </w:r>
      <w:r w:rsidR="00F67976">
        <w:t xml:space="preserve"> </w:t>
      </w:r>
      <w:r w:rsidR="0089189D" w:rsidRPr="00851AED">
        <w:t>për</w:t>
      </w:r>
      <w:r w:rsidR="00F67976">
        <w:t xml:space="preserve"> secilë</w:t>
      </w:r>
      <w:r w:rsidR="0089189D" w:rsidRPr="00851AED">
        <w:t>n</w:t>
      </w:r>
      <w:r w:rsidR="00F67976">
        <w:t xml:space="preserve"> </w:t>
      </w:r>
      <w:r w:rsidR="0089189D" w:rsidRPr="00851AED">
        <w:t>pal</w:t>
      </w:r>
      <w:r w:rsidR="009074C0" w:rsidRPr="00851AED">
        <w:t>ë</w:t>
      </w:r>
      <w:r w:rsidR="00F67976">
        <w:t xml:space="preserve"> </w:t>
      </w:r>
      <w:r w:rsidR="0089189D" w:rsidRPr="00851AED">
        <w:t>të</w:t>
      </w:r>
      <w:r w:rsidR="00F67976">
        <w:t xml:space="preserve"> </w:t>
      </w:r>
      <w:r w:rsidR="00537442" w:rsidRPr="00851AED">
        <w:t>interesuar</w:t>
      </w:r>
      <w:r w:rsidR="00675D1E" w:rsidRPr="00851AED">
        <w:t xml:space="preserve"> me kerkes</w:t>
      </w:r>
      <w:r w:rsidR="00F67976">
        <w:t>ë</w:t>
      </w:r>
      <w:r w:rsidR="00675D1E" w:rsidRPr="00851AED">
        <w:t xml:space="preserve"> me shkrim.</w:t>
      </w:r>
    </w:p>
    <w:p w:rsidR="00632BA6" w:rsidRPr="00851AED" w:rsidRDefault="00435EF9" w:rsidP="00162399">
      <w:pPr>
        <w:spacing w:after="197" w:line="276" w:lineRule="auto"/>
        <w:ind w:left="917" w:right="1361" w:hanging="10"/>
        <w:jc w:val="left"/>
      </w:pPr>
      <w:r w:rsidRPr="00851AED">
        <w:lastRenderedPageBreak/>
        <w:t>Neni 2</w:t>
      </w:r>
      <w:r w:rsidR="002A6B4D">
        <w:t>1</w:t>
      </w:r>
    </w:p>
    <w:p w:rsidR="00632BA6" w:rsidRPr="00851AED" w:rsidRDefault="00634302" w:rsidP="00162399">
      <w:pPr>
        <w:spacing w:after="194" w:line="276" w:lineRule="auto"/>
        <w:ind w:left="734" w:right="457" w:hanging="10"/>
        <w:jc w:val="left"/>
        <w:rPr>
          <w:b/>
          <w:bCs/>
          <w:szCs w:val="24"/>
        </w:rPr>
      </w:pPr>
      <w:r w:rsidRPr="00851AED">
        <w:rPr>
          <w:b/>
          <w:bCs/>
          <w:szCs w:val="24"/>
        </w:rPr>
        <w:t>Dispozitat</w:t>
      </w:r>
      <w:r w:rsidR="00F67976">
        <w:rPr>
          <w:b/>
          <w:bCs/>
          <w:szCs w:val="24"/>
        </w:rPr>
        <w:t xml:space="preserve"> </w:t>
      </w:r>
      <w:r w:rsidRPr="00851AED">
        <w:rPr>
          <w:b/>
          <w:bCs/>
          <w:szCs w:val="24"/>
        </w:rPr>
        <w:t>kalimtare</w:t>
      </w:r>
      <w:r w:rsidR="00F67976">
        <w:rPr>
          <w:b/>
          <w:bCs/>
          <w:szCs w:val="24"/>
        </w:rPr>
        <w:t xml:space="preserve"> </w:t>
      </w:r>
      <w:r w:rsidRPr="00851AED">
        <w:rPr>
          <w:b/>
          <w:bCs/>
          <w:szCs w:val="24"/>
        </w:rPr>
        <w:t>dhe</w:t>
      </w:r>
      <w:r w:rsidR="00F67976">
        <w:rPr>
          <w:b/>
          <w:bCs/>
          <w:szCs w:val="24"/>
        </w:rPr>
        <w:t xml:space="preserve"> </w:t>
      </w:r>
      <w:r w:rsidRPr="00851AED">
        <w:rPr>
          <w:b/>
          <w:bCs/>
          <w:szCs w:val="24"/>
        </w:rPr>
        <w:t>pë</w:t>
      </w:r>
      <w:r w:rsidR="00537442" w:rsidRPr="00851AED">
        <w:rPr>
          <w:b/>
          <w:bCs/>
          <w:szCs w:val="24"/>
        </w:rPr>
        <w:t>rfundimtare</w:t>
      </w:r>
    </w:p>
    <w:p w:rsidR="00632BA6" w:rsidRPr="00851AED" w:rsidRDefault="00537442" w:rsidP="00162399">
      <w:pPr>
        <w:spacing w:line="276" w:lineRule="auto"/>
        <w:ind w:left="46" w:right="518" w:firstLine="0"/>
        <w:jc w:val="left"/>
      </w:pPr>
      <w:r w:rsidRPr="00851AED">
        <w:t>l. Komuna</w:t>
      </w:r>
      <w:r w:rsidR="00F67976">
        <w:t xml:space="preserve"> </w:t>
      </w:r>
      <w:r w:rsidR="0089189D" w:rsidRPr="00851AED">
        <w:t>apo DBPZHR (Drejtoria</w:t>
      </w:r>
      <w:r w:rsidR="00F67976">
        <w:t xml:space="preserve"> </w:t>
      </w:r>
      <w:r w:rsidR="0089189D" w:rsidRPr="00851AED">
        <w:t>p</w:t>
      </w:r>
      <w:r w:rsidR="005825C0" w:rsidRPr="00851AED">
        <w:t>ë</w:t>
      </w:r>
      <w:r w:rsidR="0089189D" w:rsidRPr="00851AED">
        <w:t>r</w:t>
      </w:r>
      <w:r w:rsidR="00F67976">
        <w:t xml:space="preserve"> </w:t>
      </w:r>
      <w:r w:rsidR="0089189D" w:rsidRPr="00851AED">
        <w:t>Bujqë</w:t>
      </w:r>
      <w:r w:rsidRPr="00851AED">
        <w:t>si, Pylltari</w:t>
      </w:r>
      <w:r w:rsidR="00F67976">
        <w:t xml:space="preserve"> </w:t>
      </w:r>
      <w:r w:rsidRPr="00851AED">
        <w:t>d</w:t>
      </w:r>
      <w:r w:rsidR="00634302" w:rsidRPr="00851AED">
        <w:t>he</w:t>
      </w:r>
      <w:r w:rsidR="00F67976">
        <w:t xml:space="preserve"> </w:t>
      </w:r>
      <w:r w:rsidR="00634302" w:rsidRPr="00851AED">
        <w:t>Zhvillim Rural) lidh</w:t>
      </w:r>
      <w:r w:rsidR="00F67976">
        <w:t xml:space="preserve">ë </w:t>
      </w:r>
      <w:proofErr w:type="gramStart"/>
      <w:r w:rsidR="00634302" w:rsidRPr="00851AED">
        <w:t>kontrat</w:t>
      </w:r>
      <w:r w:rsidR="00F67976">
        <w:t xml:space="preserve">ë </w:t>
      </w:r>
      <w:r w:rsidR="00634302" w:rsidRPr="00851AED">
        <w:t xml:space="preserve"> me</w:t>
      </w:r>
      <w:proofErr w:type="gramEnd"/>
      <w:r w:rsidR="00634302" w:rsidRPr="00851AED">
        <w:t xml:space="preserve"> p</w:t>
      </w:r>
      <w:r w:rsidR="009074C0" w:rsidRPr="00851AED">
        <w:t>ë</w:t>
      </w:r>
      <w:r w:rsidRPr="00851AED">
        <w:t>rfituesin</w:t>
      </w:r>
      <w:r w:rsidR="00634302" w:rsidRPr="00851AED">
        <w:t xml:space="preserve"> apo p</w:t>
      </w:r>
      <w:r w:rsidR="009074C0" w:rsidRPr="00851AED">
        <w:t>ë</w:t>
      </w:r>
      <w:r w:rsidR="00634302" w:rsidRPr="00851AED">
        <w:t>rfituesit, n</w:t>
      </w:r>
      <w:r w:rsidR="009074C0" w:rsidRPr="00851AED">
        <w:t>ë</w:t>
      </w:r>
      <w:r w:rsidR="00F67976">
        <w:t xml:space="preserve"> </w:t>
      </w:r>
      <w:r w:rsidR="00634302" w:rsidRPr="00851AED">
        <w:t>menyrë</w:t>
      </w:r>
      <w:r w:rsidR="00F67976">
        <w:t xml:space="preserve"> </w:t>
      </w:r>
      <w:r w:rsidR="00634302" w:rsidRPr="00851AED">
        <w:t>që</w:t>
      </w:r>
      <w:r w:rsidR="00F67976">
        <w:t xml:space="preserve"> ç'</w:t>
      </w:r>
      <w:r w:rsidR="00634302" w:rsidRPr="00851AED">
        <w:t>do</w:t>
      </w:r>
      <w:r w:rsidR="00F67976">
        <w:t xml:space="preserve"> </w:t>
      </w:r>
      <w:r w:rsidR="00DD35A3">
        <w:t>shkelje e kontratë</w:t>
      </w:r>
      <w:r w:rsidR="00634302" w:rsidRPr="00851AED">
        <w:t>s, nga</w:t>
      </w:r>
      <w:r w:rsidR="00DD35A3">
        <w:t xml:space="preserve"> </w:t>
      </w:r>
      <w:r w:rsidR="00634302" w:rsidRPr="00851AED">
        <w:t>t</w:t>
      </w:r>
      <w:r w:rsidR="009074C0" w:rsidRPr="00851AED">
        <w:t>ë</w:t>
      </w:r>
      <w:r w:rsidR="00DD35A3">
        <w:t xml:space="preserve"> </w:t>
      </w:r>
      <w:r w:rsidR="00634302" w:rsidRPr="00851AED">
        <w:t>dy</w:t>
      </w:r>
      <w:r w:rsidR="00DD35A3">
        <w:t xml:space="preserve"> </w:t>
      </w:r>
      <w:r w:rsidR="00634302" w:rsidRPr="00851AED">
        <w:t>palet</w:t>
      </w:r>
      <w:r w:rsidR="00DD35A3">
        <w:t xml:space="preserve"> </w:t>
      </w:r>
      <w:r w:rsidR="00634302" w:rsidRPr="00851AED">
        <w:t>t</w:t>
      </w:r>
      <w:r w:rsidR="009074C0" w:rsidRPr="00851AED">
        <w:t>ë</w:t>
      </w:r>
      <w:r w:rsidR="00DD35A3">
        <w:t xml:space="preserve"> </w:t>
      </w:r>
      <w:r w:rsidRPr="00851AED">
        <w:t>sanksionohet.</w:t>
      </w:r>
    </w:p>
    <w:p w:rsidR="00632BA6" w:rsidRPr="00851AED" w:rsidRDefault="009074C0" w:rsidP="00162399">
      <w:pPr>
        <w:spacing w:line="276" w:lineRule="auto"/>
        <w:ind w:left="46" w:right="518" w:firstLine="0"/>
        <w:jc w:val="left"/>
      </w:pPr>
      <w:r w:rsidRPr="00851AED">
        <w:t xml:space="preserve">2. </w:t>
      </w:r>
      <w:r w:rsidR="00634302" w:rsidRPr="00851AED">
        <w:t>P</w:t>
      </w:r>
      <w:r w:rsidRPr="00851AED">
        <w:t>ë</w:t>
      </w:r>
      <w:r w:rsidR="00634302" w:rsidRPr="00851AED">
        <w:t>rfituesi</w:t>
      </w:r>
      <w:r w:rsidR="00DD35A3">
        <w:t xml:space="preserve"> </w:t>
      </w:r>
      <w:r w:rsidR="00634302" w:rsidRPr="00851AED">
        <w:t>nuk</w:t>
      </w:r>
      <w:r w:rsidR="00DD35A3">
        <w:t xml:space="preserve"> </w:t>
      </w:r>
      <w:r w:rsidR="00634302" w:rsidRPr="00851AED">
        <w:t>mund ta shes, ta tjetërsoj, apo ta keqp</w:t>
      </w:r>
      <w:r w:rsidR="00877DE7" w:rsidRPr="00851AED">
        <w:t>ë</w:t>
      </w:r>
      <w:r w:rsidR="00537442" w:rsidRPr="00851AED">
        <w:t>rdor</w:t>
      </w:r>
      <w:r w:rsidR="00DD35A3">
        <w:t xml:space="preserve"> </w:t>
      </w:r>
      <w:r w:rsidR="00634302" w:rsidRPr="00851AED">
        <w:t>n</w:t>
      </w:r>
      <w:r w:rsidR="00877DE7" w:rsidRPr="00851AED">
        <w:t>ë</w:t>
      </w:r>
      <w:r w:rsidR="00DD35A3">
        <w:t xml:space="preserve"> ç</w:t>
      </w:r>
      <w:r w:rsidR="00634302" w:rsidRPr="00851AED">
        <w:t>far</w:t>
      </w:r>
      <w:r w:rsidR="00DD35A3">
        <w:t>ë do f</w:t>
      </w:r>
      <w:r w:rsidR="00537442" w:rsidRPr="00851AED">
        <w:t>orme</w:t>
      </w:r>
      <w:r w:rsidR="00DD35A3">
        <w:t xml:space="preserve"> </w:t>
      </w:r>
      <w:r w:rsidR="00537442" w:rsidRPr="00851AED">
        <w:t>tjet</w:t>
      </w:r>
      <w:r w:rsidR="00877DE7" w:rsidRPr="00851AED">
        <w:t>ë</w:t>
      </w:r>
      <w:r w:rsidR="00634302" w:rsidRPr="00851AED">
        <w:t>r</w:t>
      </w:r>
      <w:r w:rsidR="00DD35A3">
        <w:t xml:space="preserve"> </w:t>
      </w:r>
      <w:r w:rsidR="00634302" w:rsidRPr="00851AED">
        <w:t>subvencionin apo grantin e pë</w:t>
      </w:r>
      <w:r w:rsidR="00537442" w:rsidRPr="00851AED">
        <w:t>rfituar.</w:t>
      </w:r>
    </w:p>
    <w:p w:rsidR="00632BA6" w:rsidRPr="00851AED" w:rsidRDefault="009074C0" w:rsidP="00162399">
      <w:pPr>
        <w:spacing w:after="245" w:line="276" w:lineRule="auto"/>
        <w:ind w:left="46" w:right="518" w:firstLine="0"/>
        <w:jc w:val="left"/>
      </w:pPr>
      <w:r w:rsidRPr="00851AED">
        <w:t xml:space="preserve">3. </w:t>
      </w:r>
      <w:r w:rsidR="00634302" w:rsidRPr="00851AED">
        <w:t>Kryetari</w:t>
      </w:r>
      <w:r w:rsidR="00DD35A3">
        <w:t xml:space="preserve"> </w:t>
      </w:r>
      <w:r w:rsidR="00634302" w:rsidRPr="00851AED">
        <w:t>i</w:t>
      </w:r>
      <w:r w:rsidR="00DD35A3">
        <w:t xml:space="preserve"> k</w:t>
      </w:r>
      <w:r w:rsidR="00634302" w:rsidRPr="00851AED">
        <w:t>omun</w:t>
      </w:r>
      <w:r w:rsidR="00877DE7" w:rsidRPr="00851AED">
        <w:t>ë</w:t>
      </w:r>
      <w:r w:rsidR="00634302" w:rsidRPr="00851AED">
        <w:t>s</w:t>
      </w:r>
      <w:r w:rsidR="00DD35A3">
        <w:t xml:space="preserve"> </w:t>
      </w:r>
      <w:r w:rsidR="00634302" w:rsidRPr="00851AED">
        <w:t>n</w:t>
      </w:r>
      <w:r w:rsidR="00877DE7" w:rsidRPr="00851AED">
        <w:t>ë</w:t>
      </w:r>
      <w:r w:rsidR="00DD35A3">
        <w:t xml:space="preserve"> </w:t>
      </w:r>
      <w:r w:rsidR="00537442" w:rsidRPr="00851AED">
        <w:t>da</w:t>
      </w:r>
      <w:r w:rsidR="00634302" w:rsidRPr="00851AED">
        <w:t xml:space="preserve">kordim me drejtorin e </w:t>
      </w:r>
      <w:r w:rsidR="00877DE7" w:rsidRPr="00851AED">
        <w:t>bujqësisë</w:t>
      </w:r>
      <w:r w:rsidR="00634302" w:rsidRPr="00851AED">
        <w:t>, vendos</w:t>
      </w:r>
      <w:r w:rsidR="00DD35A3">
        <w:t xml:space="preserve"> </w:t>
      </w:r>
      <w:r w:rsidR="00634302" w:rsidRPr="00851AED">
        <w:t>pë</w:t>
      </w:r>
      <w:r w:rsidR="0089189D" w:rsidRPr="00851AED">
        <w:t>r</w:t>
      </w:r>
      <w:r w:rsidR="00DD35A3">
        <w:t xml:space="preserve"> </w:t>
      </w:r>
      <w:r w:rsidR="0089189D" w:rsidRPr="00851AED">
        <w:t>themelimin e komisionit</w:t>
      </w:r>
      <w:r w:rsidR="00DD35A3">
        <w:t xml:space="preserve"> </w:t>
      </w:r>
      <w:r w:rsidR="0089189D" w:rsidRPr="00851AED">
        <w:t>p</w:t>
      </w:r>
      <w:r w:rsidR="00877DE7" w:rsidRPr="00851AED">
        <w:t>ë</w:t>
      </w:r>
      <w:r w:rsidR="0089189D" w:rsidRPr="00851AED">
        <w:t>r</w:t>
      </w:r>
      <w:r w:rsidR="00DD35A3">
        <w:t xml:space="preserve"> </w:t>
      </w:r>
      <w:r w:rsidR="0089189D" w:rsidRPr="00851AED">
        <w:t>përzgjedhjen e p</w:t>
      </w:r>
      <w:r w:rsidR="00877DE7" w:rsidRPr="00851AED">
        <w:t>ë</w:t>
      </w:r>
      <w:r w:rsidR="0089189D" w:rsidRPr="00851AED">
        <w:t>rfituesitos</w:t>
      </w:r>
      <w:r w:rsidR="00DD35A3">
        <w:t>e p</w:t>
      </w:r>
      <w:r w:rsidR="0089189D" w:rsidRPr="00851AED">
        <w:t>ë</w:t>
      </w:r>
      <w:r w:rsidR="00537442" w:rsidRPr="00851AED">
        <w:t>rfituesve.</w:t>
      </w:r>
    </w:p>
    <w:p w:rsidR="00632BA6" w:rsidRPr="00851AED" w:rsidRDefault="009074C0" w:rsidP="00162399">
      <w:pPr>
        <w:spacing w:line="276" w:lineRule="auto"/>
        <w:ind w:left="46" w:right="518" w:firstLine="0"/>
        <w:jc w:val="left"/>
      </w:pPr>
      <w:r w:rsidRPr="00851AED">
        <w:t xml:space="preserve">4. </w:t>
      </w:r>
      <w:r w:rsidR="00537442" w:rsidRPr="00851AED">
        <w:t>Komisionet</w:t>
      </w:r>
      <w:r w:rsidR="00634302" w:rsidRPr="00851AED">
        <w:t xml:space="preserve"> e themeluara</w:t>
      </w:r>
      <w:r w:rsidR="00DD35A3">
        <w:t xml:space="preserve"> </w:t>
      </w:r>
      <w:r w:rsidR="00634302" w:rsidRPr="00851AED">
        <w:t>hartojn</w:t>
      </w:r>
      <w:r w:rsidR="00DD35A3">
        <w:t xml:space="preserve">ë </w:t>
      </w:r>
      <w:r w:rsidR="00634302" w:rsidRPr="00851AED">
        <w:t>formularët e veqant</w:t>
      </w:r>
      <w:r w:rsidR="00DD35A3">
        <w:t xml:space="preserve">a </w:t>
      </w:r>
      <w:r w:rsidR="00537442" w:rsidRPr="00851AED">
        <w:t>t</w:t>
      </w:r>
      <w:r w:rsidR="00877DE7" w:rsidRPr="00851AED">
        <w:t>ë</w:t>
      </w:r>
      <w:r w:rsidR="00DD35A3">
        <w:t xml:space="preserve"> </w:t>
      </w:r>
      <w:r w:rsidR="00537442" w:rsidRPr="00851AED">
        <w:t>a</w:t>
      </w:r>
      <w:r w:rsidR="00634302" w:rsidRPr="00851AED">
        <w:t>plikimit</w:t>
      </w:r>
      <w:r w:rsidR="00DD35A3">
        <w:t xml:space="preserve"> </w:t>
      </w:r>
      <w:r w:rsidR="00634302" w:rsidRPr="00851AED">
        <w:t>p</w:t>
      </w:r>
      <w:r w:rsidR="00877DE7" w:rsidRPr="00851AED">
        <w:t>ë</w:t>
      </w:r>
      <w:r w:rsidR="00634302" w:rsidRPr="00851AED">
        <w:t>r</w:t>
      </w:r>
      <w:r w:rsidR="00DD35A3">
        <w:t xml:space="preserve"> </w:t>
      </w:r>
      <w:r w:rsidR="00634302" w:rsidRPr="00851AED">
        <w:t>secilen</w:t>
      </w:r>
      <w:r w:rsidR="00DD35A3">
        <w:t xml:space="preserve"> </w:t>
      </w:r>
      <w:r w:rsidR="00634302" w:rsidRPr="00851AED">
        <w:t>fushë</w:t>
      </w:r>
      <w:r w:rsidR="00DD35A3">
        <w:t xml:space="preserve"> </w:t>
      </w:r>
      <w:r w:rsidR="00634302" w:rsidRPr="00851AED">
        <w:t>t</w:t>
      </w:r>
      <w:r w:rsidR="00877DE7" w:rsidRPr="00851AED">
        <w:t>ë</w:t>
      </w:r>
      <w:r w:rsidR="00DD35A3">
        <w:t xml:space="preserve"> </w:t>
      </w:r>
      <w:r w:rsidR="00634302" w:rsidRPr="00851AED">
        <w:t>p</w:t>
      </w:r>
      <w:r w:rsidR="00877DE7" w:rsidRPr="00851AED">
        <w:t>ë</w:t>
      </w:r>
      <w:r w:rsidR="00537442" w:rsidRPr="00851AED">
        <w:t>rkrahjes.</w:t>
      </w:r>
    </w:p>
    <w:p w:rsidR="002A6B4D" w:rsidRPr="00851AED" w:rsidRDefault="009074C0" w:rsidP="00162399">
      <w:pPr>
        <w:spacing w:after="250" w:line="276" w:lineRule="auto"/>
        <w:ind w:right="518" w:firstLine="0"/>
        <w:jc w:val="left"/>
      </w:pPr>
      <w:r w:rsidRPr="00851AED">
        <w:t xml:space="preserve">5. </w:t>
      </w:r>
      <w:r w:rsidR="0089189D" w:rsidRPr="00851AED">
        <w:t>P</w:t>
      </w:r>
      <w:r w:rsidR="00877DE7" w:rsidRPr="00851AED">
        <w:t>ë</w:t>
      </w:r>
      <w:r w:rsidR="0089189D" w:rsidRPr="00851AED">
        <w:t>r</w:t>
      </w:r>
      <w:r w:rsidR="00DD35A3">
        <w:t xml:space="preserve"> </w:t>
      </w:r>
      <w:r w:rsidR="0089189D" w:rsidRPr="00851AED">
        <w:t>zbatimin e kë</w:t>
      </w:r>
      <w:r w:rsidR="00537442" w:rsidRPr="00851AED">
        <w:t>saj rregulloreje do t</w:t>
      </w:r>
      <w:r w:rsidR="00877DE7" w:rsidRPr="00851AED">
        <w:t>ë</w:t>
      </w:r>
      <w:r w:rsidR="00DD35A3">
        <w:t xml:space="preserve"> </w:t>
      </w:r>
      <w:r w:rsidR="00537442" w:rsidRPr="00851AED">
        <w:t>kujdeset</w:t>
      </w:r>
      <w:r w:rsidR="00DD35A3">
        <w:t xml:space="preserve"> </w:t>
      </w:r>
      <w:r w:rsidR="00537442" w:rsidRPr="00851AED">
        <w:t>Kryetari</w:t>
      </w:r>
      <w:r w:rsidR="00DD35A3">
        <w:t xml:space="preserve"> </w:t>
      </w:r>
      <w:r w:rsidR="00537442" w:rsidRPr="00851AED">
        <w:t>i</w:t>
      </w:r>
      <w:r w:rsidR="00DD35A3">
        <w:t xml:space="preserve"> </w:t>
      </w:r>
      <w:r w:rsidR="00877DE7" w:rsidRPr="00851AED">
        <w:t>K</w:t>
      </w:r>
      <w:r w:rsidR="00537442" w:rsidRPr="00851AED">
        <w:t>omun</w:t>
      </w:r>
      <w:r w:rsidR="00877DE7" w:rsidRPr="00851AED">
        <w:t>ë</w:t>
      </w:r>
      <w:r w:rsidR="00537442" w:rsidRPr="00851AED">
        <w:t>s</w:t>
      </w:r>
      <w:r w:rsidR="00E57D3C">
        <w:t xml:space="preserve"> së Malishevës</w:t>
      </w:r>
      <w:r w:rsidR="00877DE7" w:rsidRPr="00851AED">
        <w:t>,</w:t>
      </w:r>
      <w:r w:rsidR="00E57D3C">
        <w:t xml:space="preserve"> </w:t>
      </w:r>
      <w:r w:rsidR="00537442" w:rsidRPr="00851AED">
        <w:t>si</w:t>
      </w:r>
      <w:r w:rsidR="00DD35A3">
        <w:t xml:space="preserve"> </w:t>
      </w:r>
      <w:r w:rsidR="00537442" w:rsidRPr="00851AED">
        <w:t>dhe</w:t>
      </w:r>
      <w:r w:rsidR="00DD35A3">
        <w:t xml:space="preserve"> </w:t>
      </w:r>
      <w:r w:rsidR="00537442" w:rsidRPr="00851AED">
        <w:t>Dr</w:t>
      </w:r>
      <w:r w:rsidR="007F5526" w:rsidRPr="00851AED">
        <w:t>ejtoria</w:t>
      </w:r>
      <w:r w:rsidR="00DD35A3">
        <w:t xml:space="preserve"> </w:t>
      </w:r>
      <w:r w:rsidR="007F5526" w:rsidRPr="00851AED">
        <w:t>për</w:t>
      </w:r>
      <w:r w:rsidR="00DD35A3">
        <w:t xml:space="preserve"> </w:t>
      </w:r>
      <w:r w:rsidR="00537442" w:rsidRPr="00851AED">
        <w:t>B</w:t>
      </w:r>
      <w:r w:rsidR="007F5526" w:rsidRPr="00851AED">
        <w:t>uj</w:t>
      </w:r>
      <w:r w:rsidR="00537442" w:rsidRPr="00851AED">
        <w:t>q</w:t>
      </w:r>
      <w:r w:rsidR="00877DE7" w:rsidRPr="00851AED">
        <w:t>ë</w:t>
      </w:r>
      <w:r w:rsidR="00537442" w:rsidRPr="00851AED">
        <w:t>si, Pylltari</w:t>
      </w:r>
      <w:r w:rsidR="00DD35A3">
        <w:t xml:space="preserve"> </w:t>
      </w:r>
      <w:r w:rsidR="00877DE7" w:rsidRPr="00851AED">
        <w:t>dh</w:t>
      </w:r>
      <w:r w:rsidR="00537442" w:rsidRPr="00851AED">
        <w:t>e</w:t>
      </w:r>
      <w:r w:rsidR="00DD35A3">
        <w:t xml:space="preserve"> </w:t>
      </w:r>
      <w:r w:rsidR="00537442" w:rsidRPr="00851AED">
        <w:t>Zhvillim Rural e Komun</w:t>
      </w:r>
      <w:r w:rsidR="00877DE7" w:rsidRPr="00851AED">
        <w:t>ë</w:t>
      </w:r>
      <w:r w:rsidR="00537442" w:rsidRPr="00851AED">
        <w:t>s</w:t>
      </w:r>
      <w:r w:rsidR="00DD35A3">
        <w:t xml:space="preserve"> </w:t>
      </w:r>
      <w:r w:rsidR="00537442" w:rsidRPr="00851AED">
        <w:t>s</w:t>
      </w:r>
      <w:r w:rsidR="00877DE7" w:rsidRPr="00851AED">
        <w:t>ë</w:t>
      </w:r>
      <w:r w:rsidR="00DD35A3">
        <w:t xml:space="preserve"> </w:t>
      </w:r>
      <w:r w:rsidR="005269F8" w:rsidRPr="00851AED">
        <w:t>Malishevës</w:t>
      </w:r>
      <w:r w:rsidR="00537442" w:rsidRPr="00851AED">
        <w:t>.</w:t>
      </w:r>
    </w:p>
    <w:p w:rsidR="00632BA6" w:rsidRPr="00DD35A3" w:rsidRDefault="00435EF9" w:rsidP="00162399">
      <w:pPr>
        <w:spacing w:after="197" w:line="276" w:lineRule="auto"/>
        <w:ind w:left="917" w:right="1390" w:hanging="10"/>
        <w:jc w:val="left"/>
        <w:rPr>
          <w:b/>
        </w:rPr>
      </w:pPr>
      <w:r w:rsidRPr="00DD35A3">
        <w:rPr>
          <w:b/>
        </w:rPr>
        <w:t>Neni 2</w:t>
      </w:r>
      <w:r w:rsidR="002A6B4D" w:rsidRPr="00DD35A3">
        <w:rPr>
          <w:b/>
        </w:rPr>
        <w:t>2</w:t>
      </w:r>
    </w:p>
    <w:p w:rsidR="00632BA6" w:rsidRPr="00851AED" w:rsidRDefault="00634302" w:rsidP="00162399">
      <w:pPr>
        <w:spacing w:after="232" w:line="276" w:lineRule="auto"/>
        <w:ind w:left="734" w:right="1199" w:hanging="10"/>
        <w:jc w:val="left"/>
        <w:rPr>
          <w:b/>
          <w:bCs/>
          <w:sz w:val="28"/>
          <w:szCs w:val="28"/>
        </w:rPr>
      </w:pPr>
      <w:r w:rsidRPr="00851AED">
        <w:rPr>
          <w:b/>
          <w:bCs/>
          <w:sz w:val="28"/>
          <w:szCs w:val="28"/>
        </w:rPr>
        <w:t>Hyrja</w:t>
      </w:r>
      <w:r w:rsidR="00DD35A3">
        <w:rPr>
          <w:b/>
          <w:bCs/>
          <w:sz w:val="28"/>
          <w:szCs w:val="28"/>
        </w:rPr>
        <w:t xml:space="preserve"> </w:t>
      </w:r>
      <w:r w:rsidRPr="00851AED">
        <w:rPr>
          <w:b/>
          <w:bCs/>
          <w:sz w:val="28"/>
          <w:szCs w:val="28"/>
        </w:rPr>
        <w:t>në</w:t>
      </w:r>
      <w:r w:rsidR="00DD35A3">
        <w:rPr>
          <w:b/>
          <w:bCs/>
          <w:sz w:val="28"/>
          <w:szCs w:val="28"/>
        </w:rPr>
        <w:t xml:space="preserve"> </w:t>
      </w:r>
      <w:r w:rsidR="00537442" w:rsidRPr="00851AED">
        <w:rPr>
          <w:b/>
          <w:bCs/>
          <w:sz w:val="28"/>
          <w:szCs w:val="28"/>
        </w:rPr>
        <w:t>fuqi</w:t>
      </w:r>
    </w:p>
    <w:p w:rsidR="00632BA6" w:rsidRPr="00851AED" w:rsidRDefault="00537442" w:rsidP="00162399">
      <w:pPr>
        <w:spacing w:after="360" w:line="276" w:lineRule="auto"/>
        <w:ind w:left="46" w:right="518"/>
        <w:jc w:val="left"/>
      </w:pPr>
      <w:proofErr w:type="gramStart"/>
      <w:r w:rsidRPr="00851AED">
        <w:t>Kjo</w:t>
      </w:r>
      <w:r w:rsidR="00DD35A3">
        <w:t xml:space="preserve"> draft-</w:t>
      </w:r>
      <w:r w:rsidRPr="00851AED">
        <w:t>rreg</w:t>
      </w:r>
      <w:r w:rsidR="00634302" w:rsidRPr="00851AED">
        <w:t>ullore</w:t>
      </w:r>
      <w:r w:rsidR="00DD35A3">
        <w:t xml:space="preserve"> </w:t>
      </w:r>
      <w:r w:rsidR="00634302" w:rsidRPr="00851AED">
        <w:t>hy</w:t>
      </w:r>
      <w:r w:rsidR="00DD35A3">
        <w:t>j</w:t>
      </w:r>
      <w:r w:rsidR="00634302" w:rsidRPr="00851AED">
        <w:t>n</w:t>
      </w:r>
      <w:r w:rsidR="00DD35A3">
        <w:t xml:space="preserve">ë </w:t>
      </w:r>
      <w:r w:rsidR="00634302" w:rsidRPr="00851AED">
        <w:t>n</w:t>
      </w:r>
      <w:r w:rsidR="00877DE7" w:rsidRPr="00851AED">
        <w:t>ë</w:t>
      </w:r>
      <w:r w:rsidR="00DD35A3">
        <w:t xml:space="preserve"> </w:t>
      </w:r>
      <w:r w:rsidR="00634302" w:rsidRPr="00851AED">
        <w:t>fuqi</w:t>
      </w:r>
      <w:r w:rsidR="00DD35A3">
        <w:t xml:space="preserve"> </w:t>
      </w:r>
      <w:r w:rsidR="00634302" w:rsidRPr="00851AED">
        <w:t>pes</w:t>
      </w:r>
      <w:r w:rsidR="00877DE7" w:rsidRPr="00851AED">
        <w:t>ë</w:t>
      </w:r>
      <w:r w:rsidR="00634302" w:rsidRPr="00851AED">
        <w:t>mb</w:t>
      </w:r>
      <w:r w:rsidR="00DD35A3">
        <w:t>ë</w:t>
      </w:r>
      <w:r w:rsidR="00634302" w:rsidRPr="00851AED">
        <w:t>dhjet</w:t>
      </w:r>
      <w:r w:rsidR="00DD35A3">
        <w:t>ë</w:t>
      </w:r>
      <w:r w:rsidR="001476E2" w:rsidRPr="00851AED">
        <w:t xml:space="preserve"> (15) </w:t>
      </w:r>
      <w:r w:rsidR="00877DE7" w:rsidRPr="00851AED">
        <w:t>ditë</w:t>
      </w:r>
      <w:r w:rsidR="00DD35A3">
        <w:t xml:space="preserve"> </w:t>
      </w:r>
      <w:r w:rsidR="00634302" w:rsidRPr="00851AED">
        <w:t>pas miratimit</w:t>
      </w:r>
      <w:r w:rsidR="00DD35A3">
        <w:t xml:space="preserve"> </w:t>
      </w:r>
      <w:r w:rsidR="00634302" w:rsidRPr="00851AED">
        <w:t>nga</w:t>
      </w:r>
      <w:r w:rsidR="00DD35A3">
        <w:t xml:space="preserve"> </w:t>
      </w:r>
      <w:r w:rsidR="00634302" w:rsidRPr="00851AED">
        <w:t>Asambleja</w:t>
      </w:r>
      <w:r w:rsidR="00DD35A3">
        <w:t xml:space="preserve"> </w:t>
      </w:r>
      <w:r w:rsidR="00634302" w:rsidRPr="00851AED">
        <w:t>Komunale</w:t>
      </w:r>
      <w:r w:rsidR="00DD35A3">
        <w:t xml:space="preserve"> </w:t>
      </w:r>
      <w:r w:rsidR="00634302" w:rsidRPr="00851AED">
        <w:t>si</w:t>
      </w:r>
      <w:r w:rsidR="00DD35A3">
        <w:t xml:space="preserve"> </w:t>
      </w:r>
      <w:r w:rsidR="00634302" w:rsidRPr="00851AED">
        <w:t>dhe</w:t>
      </w:r>
      <w:r w:rsidR="00DD35A3">
        <w:t xml:space="preserve"> </w:t>
      </w:r>
      <w:r w:rsidR="0089189D" w:rsidRPr="00851AED">
        <w:t>shtat</w:t>
      </w:r>
      <w:r w:rsidR="00E57D3C">
        <w:t xml:space="preserve">ë </w:t>
      </w:r>
      <w:r w:rsidR="00877DE7" w:rsidRPr="00851AED">
        <w:t xml:space="preserve">(7) </w:t>
      </w:r>
      <w:r w:rsidR="0089189D" w:rsidRPr="00851AED">
        <w:t>ditë pas publikimit</w:t>
      </w:r>
      <w:r w:rsidR="00DD35A3">
        <w:t xml:space="preserve"> </w:t>
      </w:r>
      <w:r w:rsidR="0089189D" w:rsidRPr="00851AED">
        <w:t>në</w:t>
      </w:r>
      <w:r w:rsidR="00E57D3C">
        <w:t xml:space="preserve"> ueb</w:t>
      </w:r>
      <w:r w:rsidR="00DD35A3">
        <w:t xml:space="preserve"> </w:t>
      </w:r>
      <w:r w:rsidRPr="00851AED">
        <w:t>faqen</w:t>
      </w:r>
      <w:r w:rsidR="00DD35A3">
        <w:t xml:space="preserve"> </w:t>
      </w:r>
      <w:r w:rsidR="00634302" w:rsidRPr="00851AED">
        <w:t>zyrtare</w:t>
      </w:r>
      <w:r w:rsidR="00DD35A3">
        <w:t xml:space="preserve"> </w:t>
      </w:r>
      <w:r w:rsidR="00634302" w:rsidRPr="00851AED">
        <w:t>t</w:t>
      </w:r>
      <w:r w:rsidR="00877DE7" w:rsidRPr="00851AED">
        <w:t>ë</w:t>
      </w:r>
      <w:r w:rsidR="00DD35A3">
        <w:t xml:space="preserve"> </w:t>
      </w:r>
      <w:r w:rsidR="00634302" w:rsidRPr="00851AED">
        <w:t>Komu</w:t>
      </w:r>
      <w:r w:rsidR="0089189D" w:rsidRPr="00851AED">
        <w:t>në</w:t>
      </w:r>
      <w:r w:rsidR="00634302" w:rsidRPr="00851AED">
        <w:t>s</w:t>
      </w:r>
      <w:r w:rsidR="00DD35A3">
        <w:t xml:space="preserve"> </w:t>
      </w:r>
      <w:r w:rsidR="00634302" w:rsidRPr="00851AED">
        <w:t>s</w:t>
      </w:r>
      <w:r w:rsidR="00877DE7" w:rsidRPr="00851AED">
        <w:t>ë</w:t>
      </w:r>
      <w:r w:rsidR="00DD35A3">
        <w:t xml:space="preserve"> </w:t>
      </w:r>
      <w:r w:rsidR="00634302" w:rsidRPr="00851AED">
        <w:t>Malishevës</w:t>
      </w:r>
      <w:r w:rsidRPr="00851AED">
        <w:t>.</w:t>
      </w:r>
      <w:proofErr w:type="gramEnd"/>
      <w:r w:rsidRPr="00851AED">
        <w:rPr>
          <w:noProof/>
        </w:rPr>
        <w:drawing>
          <wp:inline distT="0" distB="0" distL="0" distR="0">
            <wp:extent cx="45719" cy="45719"/>
            <wp:effectExtent l="0" t="0" r="0" b="0"/>
            <wp:docPr id="38940" name="Picture 3894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940" name="Picture 38940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614" cy="556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8531C" w:rsidRPr="00851AED" w:rsidRDefault="0038531C">
      <w:pPr>
        <w:spacing w:after="360" w:line="276" w:lineRule="auto"/>
        <w:ind w:left="46" w:right="518"/>
        <w:jc w:val="left"/>
      </w:pPr>
    </w:p>
    <w:sectPr w:rsidR="0038531C" w:rsidRPr="00851AED" w:rsidSect="00FD2502">
      <w:footerReference w:type="even" r:id="rId10"/>
      <w:footerReference w:type="default" r:id="rId11"/>
      <w:footerReference w:type="first" r:id="rId12"/>
      <w:pgSz w:w="11902" w:h="16834"/>
      <w:pgMar w:top="619" w:right="1008" w:bottom="2376" w:left="1152" w:header="720" w:footer="720" w:gutter="0"/>
      <w:pgNumType w:start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E11CF" w:rsidRDefault="003E11CF">
      <w:pPr>
        <w:spacing w:after="0" w:line="240" w:lineRule="auto"/>
      </w:pPr>
      <w:r>
        <w:separator/>
      </w:r>
    </w:p>
  </w:endnote>
  <w:endnote w:type="continuationSeparator" w:id="0">
    <w:p w:rsidR="003E11CF" w:rsidRDefault="003E11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7976" w:rsidRDefault="00A467C1">
    <w:pPr>
      <w:spacing w:after="0" w:line="259" w:lineRule="auto"/>
      <w:ind w:left="0" w:right="547" w:firstLine="0"/>
      <w:jc w:val="right"/>
    </w:pPr>
    <w:r w:rsidRPr="00A467C1">
      <w:fldChar w:fldCharType="begin"/>
    </w:r>
    <w:r w:rsidR="00F67976">
      <w:instrText xml:space="preserve"> PAGE   \* MERGEFORMAT </w:instrText>
    </w:r>
    <w:r w:rsidRPr="00A467C1">
      <w:fldChar w:fldCharType="separate"/>
    </w:r>
    <w:r w:rsidR="00F67976">
      <w:rPr>
        <w:sz w:val="20"/>
      </w:rPr>
      <w:t>2</w:t>
    </w:r>
    <w:r>
      <w:rPr>
        <w:sz w:val="20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7976" w:rsidRDefault="00A467C1">
    <w:pPr>
      <w:spacing w:after="0" w:line="259" w:lineRule="auto"/>
      <w:ind w:left="0" w:right="547" w:firstLine="0"/>
      <w:jc w:val="right"/>
    </w:pPr>
    <w:r w:rsidRPr="00A467C1">
      <w:fldChar w:fldCharType="begin"/>
    </w:r>
    <w:r w:rsidR="00F67976">
      <w:instrText xml:space="preserve"> PAGE   \* MERGEFORMAT </w:instrText>
    </w:r>
    <w:r w:rsidRPr="00A467C1">
      <w:fldChar w:fldCharType="separate"/>
    </w:r>
    <w:r w:rsidR="00E57D3C" w:rsidRPr="00E57D3C">
      <w:rPr>
        <w:noProof/>
        <w:sz w:val="20"/>
      </w:rPr>
      <w:t>1</w:t>
    </w:r>
    <w:r>
      <w:rPr>
        <w:sz w:val="20"/>
      </w:rPr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7976" w:rsidRDefault="00F67976">
    <w:pPr>
      <w:spacing w:after="160" w:line="259" w:lineRule="auto"/>
      <w:ind w:left="0" w:right="0" w:firstLine="0"/>
      <w:jc w:val="lef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E11CF" w:rsidRDefault="003E11CF">
      <w:pPr>
        <w:spacing w:after="0" w:line="240" w:lineRule="auto"/>
      </w:pPr>
      <w:r>
        <w:separator/>
      </w:r>
    </w:p>
  </w:footnote>
  <w:footnote w:type="continuationSeparator" w:id="0">
    <w:p w:rsidR="003E11CF" w:rsidRDefault="003E11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66615"/>
    <w:multiLevelType w:val="multilevel"/>
    <w:tmpl w:val="2CC04DA2"/>
    <w:styleLink w:val="CurrentList2"/>
    <w:lvl w:ilvl="0">
      <w:start w:val="2"/>
      <w:numFmt w:val="decimal"/>
      <w:lvlText w:val="%1."/>
      <w:lvlJc w:val="left"/>
      <w:pPr>
        <w:ind w:left="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1653993"/>
    <w:multiLevelType w:val="hybridMultilevel"/>
    <w:tmpl w:val="159AFF8A"/>
    <w:lvl w:ilvl="0" w:tplc="B9AED788">
      <w:start w:val="1"/>
      <w:numFmt w:val="decimal"/>
      <w:lvlText w:val="%1."/>
      <w:lvlJc w:val="left"/>
      <w:pPr>
        <w:ind w:left="112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46" w:hanging="360"/>
      </w:pPr>
    </w:lvl>
    <w:lvl w:ilvl="2" w:tplc="0409001B" w:tentative="1">
      <w:start w:val="1"/>
      <w:numFmt w:val="lowerRoman"/>
      <w:lvlText w:val="%3."/>
      <w:lvlJc w:val="right"/>
      <w:pPr>
        <w:ind w:left="2566" w:hanging="180"/>
      </w:pPr>
    </w:lvl>
    <w:lvl w:ilvl="3" w:tplc="0409000F" w:tentative="1">
      <w:start w:val="1"/>
      <w:numFmt w:val="decimal"/>
      <w:lvlText w:val="%4."/>
      <w:lvlJc w:val="left"/>
      <w:pPr>
        <w:ind w:left="3286" w:hanging="360"/>
      </w:pPr>
    </w:lvl>
    <w:lvl w:ilvl="4" w:tplc="04090019" w:tentative="1">
      <w:start w:val="1"/>
      <w:numFmt w:val="lowerLetter"/>
      <w:lvlText w:val="%5."/>
      <w:lvlJc w:val="left"/>
      <w:pPr>
        <w:ind w:left="4006" w:hanging="360"/>
      </w:pPr>
    </w:lvl>
    <w:lvl w:ilvl="5" w:tplc="0409001B" w:tentative="1">
      <w:start w:val="1"/>
      <w:numFmt w:val="lowerRoman"/>
      <w:lvlText w:val="%6."/>
      <w:lvlJc w:val="right"/>
      <w:pPr>
        <w:ind w:left="4726" w:hanging="180"/>
      </w:pPr>
    </w:lvl>
    <w:lvl w:ilvl="6" w:tplc="0409000F" w:tentative="1">
      <w:start w:val="1"/>
      <w:numFmt w:val="decimal"/>
      <w:lvlText w:val="%7."/>
      <w:lvlJc w:val="left"/>
      <w:pPr>
        <w:ind w:left="5446" w:hanging="360"/>
      </w:pPr>
    </w:lvl>
    <w:lvl w:ilvl="7" w:tplc="04090019" w:tentative="1">
      <w:start w:val="1"/>
      <w:numFmt w:val="lowerLetter"/>
      <w:lvlText w:val="%8."/>
      <w:lvlJc w:val="left"/>
      <w:pPr>
        <w:ind w:left="6166" w:hanging="360"/>
      </w:pPr>
    </w:lvl>
    <w:lvl w:ilvl="8" w:tplc="0409001B" w:tentative="1">
      <w:start w:val="1"/>
      <w:numFmt w:val="lowerRoman"/>
      <w:lvlText w:val="%9."/>
      <w:lvlJc w:val="right"/>
      <w:pPr>
        <w:ind w:left="6886" w:hanging="180"/>
      </w:pPr>
    </w:lvl>
  </w:abstractNum>
  <w:abstractNum w:abstractNumId="2">
    <w:nsid w:val="01763052"/>
    <w:multiLevelType w:val="hybridMultilevel"/>
    <w:tmpl w:val="ADC84B12"/>
    <w:lvl w:ilvl="0" w:tplc="4F2E27C6">
      <w:start w:val="1"/>
      <w:numFmt w:val="decimal"/>
      <w:lvlText w:val="%1."/>
      <w:lvlJc w:val="left"/>
      <w:pPr>
        <w:ind w:left="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FC8668E">
      <w:start w:val="1"/>
      <w:numFmt w:val="lowerLetter"/>
      <w:lvlText w:val="%2"/>
      <w:lvlJc w:val="left"/>
      <w:pPr>
        <w:ind w:left="10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F3A3B7C">
      <w:start w:val="1"/>
      <w:numFmt w:val="lowerRoman"/>
      <w:lvlText w:val="%3"/>
      <w:lvlJc w:val="left"/>
      <w:pPr>
        <w:ind w:left="18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418FF62">
      <w:start w:val="1"/>
      <w:numFmt w:val="decimal"/>
      <w:lvlText w:val="%4"/>
      <w:lvlJc w:val="left"/>
      <w:pPr>
        <w:ind w:left="25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1C2AD1A">
      <w:start w:val="1"/>
      <w:numFmt w:val="lowerLetter"/>
      <w:lvlText w:val="%5"/>
      <w:lvlJc w:val="left"/>
      <w:pPr>
        <w:ind w:left="32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F9808AA">
      <w:start w:val="1"/>
      <w:numFmt w:val="lowerRoman"/>
      <w:lvlText w:val="%6"/>
      <w:lvlJc w:val="left"/>
      <w:pPr>
        <w:ind w:left="39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B32E00E">
      <w:start w:val="1"/>
      <w:numFmt w:val="decimal"/>
      <w:lvlText w:val="%7"/>
      <w:lvlJc w:val="left"/>
      <w:pPr>
        <w:ind w:left="46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1067D3A">
      <w:start w:val="1"/>
      <w:numFmt w:val="lowerLetter"/>
      <w:lvlText w:val="%8"/>
      <w:lvlJc w:val="left"/>
      <w:pPr>
        <w:ind w:left="54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AB09FAC">
      <w:start w:val="1"/>
      <w:numFmt w:val="lowerRoman"/>
      <w:lvlText w:val="%9"/>
      <w:lvlJc w:val="left"/>
      <w:pPr>
        <w:ind w:left="61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022448AB"/>
    <w:multiLevelType w:val="hybridMultilevel"/>
    <w:tmpl w:val="244E14E0"/>
    <w:lvl w:ilvl="0" w:tplc="19D8EE56">
      <w:start w:val="1"/>
      <w:numFmt w:val="decimal"/>
      <w:lvlText w:val="%1."/>
      <w:lvlJc w:val="left"/>
      <w:pPr>
        <w:ind w:left="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62D5EC">
      <w:start w:val="1"/>
      <w:numFmt w:val="lowerLetter"/>
      <w:lvlText w:val="%2"/>
      <w:lvlJc w:val="left"/>
      <w:pPr>
        <w:ind w:left="10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1AAFB8E">
      <w:start w:val="1"/>
      <w:numFmt w:val="lowerRoman"/>
      <w:lvlText w:val="%3"/>
      <w:lvlJc w:val="left"/>
      <w:pPr>
        <w:ind w:left="18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FBA8B80">
      <w:start w:val="1"/>
      <w:numFmt w:val="decimal"/>
      <w:lvlText w:val="%4"/>
      <w:lvlJc w:val="left"/>
      <w:pPr>
        <w:ind w:left="25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ED202EC">
      <w:start w:val="1"/>
      <w:numFmt w:val="lowerLetter"/>
      <w:lvlText w:val="%5"/>
      <w:lvlJc w:val="left"/>
      <w:pPr>
        <w:ind w:left="32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76E88F0">
      <w:start w:val="1"/>
      <w:numFmt w:val="lowerRoman"/>
      <w:lvlText w:val="%6"/>
      <w:lvlJc w:val="left"/>
      <w:pPr>
        <w:ind w:left="39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4BE5AF6">
      <w:start w:val="1"/>
      <w:numFmt w:val="decimal"/>
      <w:lvlText w:val="%7"/>
      <w:lvlJc w:val="left"/>
      <w:pPr>
        <w:ind w:left="46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E5E7ACE">
      <w:start w:val="1"/>
      <w:numFmt w:val="lowerLetter"/>
      <w:lvlText w:val="%8"/>
      <w:lvlJc w:val="left"/>
      <w:pPr>
        <w:ind w:left="54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0CCA7D6">
      <w:start w:val="1"/>
      <w:numFmt w:val="lowerRoman"/>
      <w:lvlText w:val="%9"/>
      <w:lvlJc w:val="left"/>
      <w:pPr>
        <w:ind w:left="61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0A4360AD"/>
    <w:multiLevelType w:val="hybridMultilevel"/>
    <w:tmpl w:val="221CFD38"/>
    <w:lvl w:ilvl="0" w:tplc="05E0A572">
      <w:start w:val="1"/>
      <w:numFmt w:val="decimal"/>
      <w:lvlText w:val="%1."/>
      <w:lvlJc w:val="left"/>
      <w:pPr>
        <w:ind w:left="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F542702">
      <w:start w:val="1"/>
      <w:numFmt w:val="lowerLetter"/>
      <w:lvlText w:val="%2"/>
      <w:lvlJc w:val="left"/>
      <w:pPr>
        <w:ind w:left="11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D482190">
      <w:start w:val="1"/>
      <w:numFmt w:val="lowerRoman"/>
      <w:lvlText w:val="%3"/>
      <w:lvlJc w:val="left"/>
      <w:pPr>
        <w:ind w:left="18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1FA1860">
      <w:start w:val="1"/>
      <w:numFmt w:val="decimal"/>
      <w:lvlText w:val="%4"/>
      <w:lvlJc w:val="left"/>
      <w:pPr>
        <w:ind w:left="25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20CE102">
      <w:start w:val="1"/>
      <w:numFmt w:val="lowerLetter"/>
      <w:lvlText w:val="%5"/>
      <w:lvlJc w:val="left"/>
      <w:pPr>
        <w:ind w:left="32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48286E0">
      <w:start w:val="1"/>
      <w:numFmt w:val="lowerRoman"/>
      <w:lvlText w:val="%6"/>
      <w:lvlJc w:val="left"/>
      <w:pPr>
        <w:ind w:left="39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448DDC6">
      <w:start w:val="1"/>
      <w:numFmt w:val="decimal"/>
      <w:lvlText w:val="%7"/>
      <w:lvlJc w:val="left"/>
      <w:pPr>
        <w:ind w:left="47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93A0188">
      <w:start w:val="1"/>
      <w:numFmt w:val="lowerLetter"/>
      <w:lvlText w:val="%8"/>
      <w:lvlJc w:val="left"/>
      <w:pPr>
        <w:ind w:left="54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D708660">
      <w:start w:val="1"/>
      <w:numFmt w:val="lowerRoman"/>
      <w:lvlText w:val="%9"/>
      <w:lvlJc w:val="left"/>
      <w:pPr>
        <w:ind w:left="61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0E6D229C"/>
    <w:multiLevelType w:val="hybridMultilevel"/>
    <w:tmpl w:val="03D2D4C0"/>
    <w:lvl w:ilvl="0" w:tplc="80FA986C">
      <w:start w:val="1"/>
      <w:numFmt w:val="decimal"/>
      <w:lvlText w:val="%1."/>
      <w:lvlJc w:val="left"/>
      <w:pPr>
        <w:ind w:left="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FE0531C">
      <w:start w:val="1"/>
      <w:numFmt w:val="lowerLetter"/>
      <w:lvlText w:val="%2"/>
      <w:lvlJc w:val="left"/>
      <w:pPr>
        <w:ind w:left="1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18A5C8A">
      <w:start w:val="1"/>
      <w:numFmt w:val="lowerRoman"/>
      <w:lvlText w:val="%3"/>
      <w:lvlJc w:val="left"/>
      <w:pPr>
        <w:ind w:left="1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A267B44">
      <w:start w:val="1"/>
      <w:numFmt w:val="decimal"/>
      <w:lvlText w:val="%4"/>
      <w:lvlJc w:val="left"/>
      <w:pPr>
        <w:ind w:left="2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66C8640">
      <w:start w:val="1"/>
      <w:numFmt w:val="lowerLetter"/>
      <w:lvlText w:val="%5"/>
      <w:lvlJc w:val="left"/>
      <w:pPr>
        <w:ind w:left="3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C620512">
      <w:start w:val="1"/>
      <w:numFmt w:val="lowerRoman"/>
      <w:lvlText w:val="%6"/>
      <w:lvlJc w:val="left"/>
      <w:pPr>
        <w:ind w:left="3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73CF1D2">
      <w:start w:val="1"/>
      <w:numFmt w:val="decimal"/>
      <w:lvlText w:val="%7"/>
      <w:lvlJc w:val="left"/>
      <w:pPr>
        <w:ind w:left="4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526B92A">
      <w:start w:val="1"/>
      <w:numFmt w:val="lowerLetter"/>
      <w:lvlText w:val="%8"/>
      <w:lvlJc w:val="left"/>
      <w:pPr>
        <w:ind w:left="5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83432A8">
      <w:start w:val="1"/>
      <w:numFmt w:val="lowerRoman"/>
      <w:lvlText w:val="%9"/>
      <w:lvlJc w:val="left"/>
      <w:pPr>
        <w:ind w:left="6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11CC6F38"/>
    <w:multiLevelType w:val="hybridMultilevel"/>
    <w:tmpl w:val="D166DE02"/>
    <w:lvl w:ilvl="0" w:tplc="9A229F10">
      <w:start w:val="1"/>
      <w:numFmt w:val="decimal"/>
      <w:lvlText w:val="%1."/>
      <w:lvlJc w:val="left"/>
      <w:pPr>
        <w:ind w:left="115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74" w:hanging="360"/>
      </w:pPr>
    </w:lvl>
    <w:lvl w:ilvl="2" w:tplc="0409001B" w:tentative="1">
      <w:start w:val="1"/>
      <w:numFmt w:val="lowerRoman"/>
      <w:lvlText w:val="%3."/>
      <w:lvlJc w:val="right"/>
      <w:pPr>
        <w:ind w:left="2594" w:hanging="180"/>
      </w:pPr>
    </w:lvl>
    <w:lvl w:ilvl="3" w:tplc="0409000F" w:tentative="1">
      <w:start w:val="1"/>
      <w:numFmt w:val="decimal"/>
      <w:lvlText w:val="%4."/>
      <w:lvlJc w:val="left"/>
      <w:pPr>
        <w:ind w:left="3314" w:hanging="360"/>
      </w:pPr>
    </w:lvl>
    <w:lvl w:ilvl="4" w:tplc="04090019" w:tentative="1">
      <w:start w:val="1"/>
      <w:numFmt w:val="lowerLetter"/>
      <w:lvlText w:val="%5."/>
      <w:lvlJc w:val="left"/>
      <w:pPr>
        <w:ind w:left="4034" w:hanging="360"/>
      </w:pPr>
    </w:lvl>
    <w:lvl w:ilvl="5" w:tplc="0409001B" w:tentative="1">
      <w:start w:val="1"/>
      <w:numFmt w:val="lowerRoman"/>
      <w:lvlText w:val="%6."/>
      <w:lvlJc w:val="right"/>
      <w:pPr>
        <w:ind w:left="4754" w:hanging="180"/>
      </w:pPr>
    </w:lvl>
    <w:lvl w:ilvl="6" w:tplc="0409000F" w:tentative="1">
      <w:start w:val="1"/>
      <w:numFmt w:val="decimal"/>
      <w:lvlText w:val="%7."/>
      <w:lvlJc w:val="left"/>
      <w:pPr>
        <w:ind w:left="5474" w:hanging="360"/>
      </w:pPr>
    </w:lvl>
    <w:lvl w:ilvl="7" w:tplc="04090019" w:tentative="1">
      <w:start w:val="1"/>
      <w:numFmt w:val="lowerLetter"/>
      <w:lvlText w:val="%8."/>
      <w:lvlJc w:val="left"/>
      <w:pPr>
        <w:ind w:left="6194" w:hanging="360"/>
      </w:pPr>
    </w:lvl>
    <w:lvl w:ilvl="8" w:tplc="0409001B" w:tentative="1">
      <w:start w:val="1"/>
      <w:numFmt w:val="lowerRoman"/>
      <w:lvlText w:val="%9."/>
      <w:lvlJc w:val="right"/>
      <w:pPr>
        <w:ind w:left="6914" w:hanging="180"/>
      </w:pPr>
    </w:lvl>
  </w:abstractNum>
  <w:abstractNum w:abstractNumId="7">
    <w:nsid w:val="13D51834"/>
    <w:multiLevelType w:val="multilevel"/>
    <w:tmpl w:val="ADC84B12"/>
    <w:styleLink w:val="CurrentList1"/>
    <w:lvl w:ilvl="0">
      <w:start w:val="1"/>
      <w:numFmt w:val="decimal"/>
      <w:lvlText w:val="%1."/>
      <w:lvlJc w:val="left"/>
      <w:pPr>
        <w:ind w:left="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0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19742D22"/>
    <w:multiLevelType w:val="hybridMultilevel"/>
    <w:tmpl w:val="77DCAED0"/>
    <w:lvl w:ilvl="0" w:tplc="1302AEA2">
      <w:start w:val="1"/>
      <w:numFmt w:val="decimal"/>
      <w:lvlText w:val="%1."/>
      <w:lvlJc w:val="left"/>
      <w:pPr>
        <w:ind w:left="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9F02334">
      <w:start w:val="1"/>
      <w:numFmt w:val="lowerLetter"/>
      <w:lvlText w:val="%2"/>
      <w:lvlJc w:val="left"/>
      <w:pPr>
        <w:ind w:left="1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3FE412E">
      <w:start w:val="1"/>
      <w:numFmt w:val="lowerRoman"/>
      <w:lvlText w:val="%3"/>
      <w:lvlJc w:val="left"/>
      <w:pPr>
        <w:ind w:left="1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86AA512">
      <w:start w:val="1"/>
      <w:numFmt w:val="decimal"/>
      <w:lvlText w:val="%4"/>
      <w:lvlJc w:val="left"/>
      <w:pPr>
        <w:ind w:left="25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89663EA">
      <w:start w:val="1"/>
      <w:numFmt w:val="lowerLetter"/>
      <w:lvlText w:val="%5"/>
      <w:lvlJc w:val="left"/>
      <w:pPr>
        <w:ind w:left="32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756DCA6">
      <w:start w:val="1"/>
      <w:numFmt w:val="lowerRoman"/>
      <w:lvlText w:val="%6"/>
      <w:lvlJc w:val="left"/>
      <w:pPr>
        <w:ind w:left="39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610E8E2">
      <w:start w:val="1"/>
      <w:numFmt w:val="decimal"/>
      <w:lvlText w:val="%7"/>
      <w:lvlJc w:val="left"/>
      <w:pPr>
        <w:ind w:left="47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DFA50E0">
      <w:start w:val="1"/>
      <w:numFmt w:val="lowerLetter"/>
      <w:lvlText w:val="%8"/>
      <w:lvlJc w:val="left"/>
      <w:pPr>
        <w:ind w:left="54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23E1CEC">
      <w:start w:val="1"/>
      <w:numFmt w:val="lowerRoman"/>
      <w:lvlText w:val="%9"/>
      <w:lvlJc w:val="left"/>
      <w:pPr>
        <w:ind w:left="61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24FC0507"/>
    <w:multiLevelType w:val="hybridMultilevel"/>
    <w:tmpl w:val="489AAB98"/>
    <w:lvl w:ilvl="0" w:tplc="7DAE1050">
      <w:start w:val="1"/>
      <w:numFmt w:val="decimal"/>
      <w:lvlText w:val="%1."/>
      <w:lvlJc w:val="left"/>
      <w:pPr>
        <w:ind w:left="40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6" w:hanging="360"/>
      </w:pPr>
    </w:lvl>
    <w:lvl w:ilvl="2" w:tplc="0409001B" w:tentative="1">
      <w:start w:val="1"/>
      <w:numFmt w:val="lowerRoman"/>
      <w:lvlText w:val="%3."/>
      <w:lvlJc w:val="right"/>
      <w:pPr>
        <w:ind w:left="1846" w:hanging="180"/>
      </w:pPr>
    </w:lvl>
    <w:lvl w:ilvl="3" w:tplc="0409000F" w:tentative="1">
      <w:start w:val="1"/>
      <w:numFmt w:val="decimal"/>
      <w:lvlText w:val="%4."/>
      <w:lvlJc w:val="left"/>
      <w:pPr>
        <w:ind w:left="2566" w:hanging="360"/>
      </w:pPr>
    </w:lvl>
    <w:lvl w:ilvl="4" w:tplc="04090019" w:tentative="1">
      <w:start w:val="1"/>
      <w:numFmt w:val="lowerLetter"/>
      <w:lvlText w:val="%5."/>
      <w:lvlJc w:val="left"/>
      <w:pPr>
        <w:ind w:left="3286" w:hanging="360"/>
      </w:pPr>
    </w:lvl>
    <w:lvl w:ilvl="5" w:tplc="0409001B" w:tentative="1">
      <w:start w:val="1"/>
      <w:numFmt w:val="lowerRoman"/>
      <w:lvlText w:val="%6."/>
      <w:lvlJc w:val="right"/>
      <w:pPr>
        <w:ind w:left="4006" w:hanging="180"/>
      </w:pPr>
    </w:lvl>
    <w:lvl w:ilvl="6" w:tplc="0409000F" w:tentative="1">
      <w:start w:val="1"/>
      <w:numFmt w:val="decimal"/>
      <w:lvlText w:val="%7."/>
      <w:lvlJc w:val="left"/>
      <w:pPr>
        <w:ind w:left="4726" w:hanging="360"/>
      </w:pPr>
    </w:lvl>
    <w:lvl w:ilvl="7" w:tplc="04090019" w:tentative="1">
      <w:start w:val="1"/>
      <w:numFmt w:val="lowerLetter"/>
      <w:lvlText w:val="%8."/>
      <w:lvlJc w:val="left"/>
      <w:pPr>
        <w:ind w:left="5446" w:hanging="360"/>
      </w:pPr>
    </w:lvl>
    <w:lvl w:ilvl="8" w:tplc="0409001B" w:tentative="1">
      <w:start w:val="1"/>
      <w:numFmt w:val="lowerRoman"/>
      <w:lvlText w:val="%9."/>
      <w:lvlJc w:val="right"/>
      <w:pPr>
        <w:ind w:left="6166" w:hanging="180"/>
      </w:pPr>
    </w:lvl>
  </w:abstractNum>
  <w:abstractNum w:abstractNumId="10">
    <w:nsid w:val="2881286F"/>
    <w:multiLevelType w:val="multilevel"/>
    <w:tmpl w:val="ED128326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9"/>
      <w:numFmt w:val="decimal"/>
      <w:lvlText w:val="%1.%2"/>
      <w:lvlJc w:val="left"/>
      <w:pPr>
        <w:ind w:left="434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4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6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52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53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912" w:hanging="1800"/>
      </w:pPr>
      <w:rPr>
        <w:rFonts w:hint="default"/>
      </w:rPr>
    </w:lvl>
  </w:abstractNum>
  <w:abstractNum w:abstractNumId="11">
    <w:nsid w:val="2A716360"/>
    <w:multiLevelType w:val="hybridMultilevel"/>
    <w:tmpl w:val="09541942"/>
    <w:lvl w:ilvl="0" w:tplc="B458235C">
      <w:start w:val="1"/>
      <w:numFmt w:val="decimal"/>
      <w:lvlText w:val="%1."/>
      <w:lvlJc w:val="left"/>
      <w:pPr>
        <w:ind w:left="96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81" w:hanging="360"/>
      </w:pPr>
    </w:lvl>
    <w:lvl w:ilvl="2" w:tplc="0409001B" w:tentative="1">
      <w:start w:val="1"/>
      <w:numFmt w:val="lowerRoman"/>
      <w:lvlText w:val="%3."/>
      <w:lvlJc w:val="right"/>
      <w:pPr>
        <w:ind w:left="2401" w:hanging="180"/>
      </w:pPr>
    </w:lvl>
    <w:lvl w:ilvl="3" w:tplc="0409000F" w:tentative="1">
      <w:start w:val="1"/>
      <w:numFmt w:val="decimal"/>
      <w:lvlText w:val="%4."/>
      <w:lvlJc w:val="left"/>
      <w:pPr>
        <w:ind w:left="3121" w:hanging="360"/>
      </w:pPr>
    </w:lvl>
    <w:lvl w:ilvl="4" w:tplc="04090019" w:tentative="1">
      <w:start w:val="1"/>
      <w:numFmt w:val="lowerLetter"/>
      <w:lvlText w:val="%5."/>
      <w:lvlJc w:val="left"/>
      <w:pPr>
        <w:ind w:left="3841" w:hanging="360"/>
      </w:pPr>
    </w:lvl>
    <w:lvl w:ilvl="5" w:tplc="0409001B" w:tentative="1">
      <w:start w:val="1"/>
      <w:numFmt w:val="lowerRoman"/>
      <w:lvlText w:val="%6."/>
      <w:lvlJc w:val="right"/>
      <w:pPr>
        <w:ind w:left="4561" w:hanging="180"/>
      </w:pPr>
    </w:lvl>
    <w:lvl w:ilvl="6" w:tplc="0409000F" w:tentative="1">
      <w:start w:val="1"/>
      <w:numFmt w:val="decimal"/>
      <w:lvlText w:val="%7."/>
      <w:lvlJc w:val="left"/>
      <w:pPr>
        <w:ind w:left="5281" w:hanging="360"/>
      </w:pPr>
    </w:lvl>
    <w:lvl w:ilvl="7" w:tplc="04090019" w:tentative="1">
      <w:start w:val="1"/>
      <w:numFmt w:val="lowerLetter"/>
      <w:lvlText w:val="%8."/>
      <w:lvlJc w:val="left"/>
      <w:pPr>
        <w:ind w:left="6001" w:hanging="360"/>
      </w:pPr>
    </w:lvl>
    <w:lvl w:ilvl="8" w:tplc="0409001B" w:tentative="1">
      <w:start w:val="1"/>
      <w:numFmt w:val="lowerRoman"/>
      <w:lvlText w:val="%9."/>
      <w:lvlJc w:val="right"/>
      <w:pPr>
        <w:ind w:left="6721" w:hanging="180"/>
      </w:pPr>
    </w:lvl>
  </w:abstractNum>
  <w:abstractNum w:abstractNumId="12">
    <w:nsid w:val="37B44158"/>
    <w:multiLevelType w:val="multilevel"/>
    <w:tmpl w:val="13C0F5FC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9"/>
      <w:numFmt w:val="decimal"/>
      <w:lvlText w:val="%1.%2"/>
      <w:lvlJc w:val="left"/>
      <w:pPr>
        <w:ind w:left="1596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0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24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9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4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67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208" w:hanging="1800"/>
      </w:pPr>
      <w:rPr>
        <w:rFonts w:hint="default"/>
      </w:rPr>
    </w:lvl>
  </w:abstractNum>
  <w:abstractNum w:abstractNumId="13">
    <w:nsid w:val="3A41155D"/>
    <w:multiLevelType w:val="hybridMultilevel"/>
    <w:tmpl w:val="67208C34"/>
    <w:lvl w:ilvl="0" w:tplc="50E841A0">
      <w:start w:val="1"/>
      <w:numFmt w:val="upperRoman"/>
      <w:lvlText w:val="%1"/>
      <w:lvlJc w:val="left"/>
      <w:pPr>
        <w:ind w:left="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5A6B644">
      <w:start w:val="1"/>
      <w:numFmt w:val="lowerLetter"/>
      <w:lvlText w:val="%2"/>
      <w:lvlJc w:val="left"/>
      <w:pPr>
        <w:ind w:left="11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772D73E">
      <w:start w:val="1"/>
      <w:numFmt w:val="lowerRoman"/>
      <w:lvlText w:val="%3"/>
      <w:lvlJc w:val="left"/>
      <w:pPr>
        <w:ind w:left="18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EB63642">
      <w:start w:val="1"/>
      <w:numFmt w:val="decimal"/>
      <w:lvlText w:val="%4"/>
      <w:lvlJc w:val="left"/>
      <w:pPr>
        <w:ind w:left="25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7B45B86">
      <w:start w:val="1"/>
      <w:numFmt w:val="lowerLetter"/>
      <w:lvlText w:val="%5"/>
      <w:lvlJc w:val="left"/>
      <w:pPr>
        <w:ind w:left="32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51264F0">
      <w:start w:val="1"/>
      <w:numFmt w:val="lowerRoman"/>
      <w:lvlText w:val="%6"/>
      <w:lvlJc w:val="left"/>
      <w:pPr>
        <w:ind w:left="39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FE003F8">
      <w:start w:val="1"/>
      <w:numFmt w:val="decimal"/>
      <w:lvlText w:val="%7"/>
      <w:lvlJc w:val="left"/>
      <w:pPr>
        <w:ind w:left="47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906A21E">
      <w:start w:val="1"/>
      <w:numFmt w:val="lowerLetter"/>
      <w:lvlText w:val="%8"/>
      <w:lvlJc w:val="left"/>
      <w:pPr>
        <w:ind w:left="54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6821A14">
      <w:start w:val="1"/>
      <w:numFmt w:val="lowerRoman"/>
      <w:lvlText w:val="%9"/>
      <w:lvlJc w:val="left"/>
      <w:pPr>
        <w:ind w:left="61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>
    <w:nsid w:val="3C9B4BD4"/>
    <w:multiLevelType w:val="hybridMultilevel"/>
    <w:tmpl w:val="C03E9D8C"/>
    <w:lvl w:ilvl="0" w:tplc="43DCAF96">
      <w:start w:val="1"/>
      <w:numFmt w:val="decimal"/>
      <w:lvlText w:val="%1."/>
      <w:lvlJc w:val="left"/>
      <w:pPr>
        <w:ind w:left="40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6" w:hanging="360"/>
      </w:pPr>
    </w:lvl>
    <w:lvl w:ilvl="2" w:tplc="0409001B" w:tentative="1">
      <w:start w:val="1"/>
      <w:numFmt w:val="lowerRoman"/>
      <w:lvlText w:val="%3."/>
      <w:lvlJc w:val="right"/>
      <w:pPr>
        <w:ind w:left="1846" w:hanging="180"/>
      </w:pPr>
    </w:lvl>
    <w:lvl w:ilvl="3" w:tplc="0409000F" w:tentative="1">
      <w:start w:val="1"/>
      <w:numFmt w:val="decimal"/>
      <w:lvlText w:val="%4."/>
      <w:lvlJc w:val="left"/>
      <w:pPr>
        <w:ind w:left="2566" w:hanging="360"/>
      </w:pPr>
    </w:lvl>
    <w:lvl w:ilvl="4" w:tplc="04090019" w:tentative="1">
      <w:start w:val="1"/>
      <w:numFmt w:val="lowerLetter"/>
      <w:lvlText w:val="%5."/>
      <w:lvlJc w:val="left"/>
      <w:pPr>
        <w:ind w:left="3286" w:hanging="360"/>
      </w:pPr>
    </w:lvl>
    <w:lvl w:ilvl="5" w:tplc="0409001B" w:tentative="1">
      <w:start w:val="1"/>
      <w:numFmt w:val="lowerRoman"/>
      <w:lvlText w:val="%6."/>
      <w:lvlJc w:val="right"/>
      <w:pPr>
        <w:ind w:left="4006" w:hanging="180"/>
      </w:pPr>
    </w:lvl>
    <w:lvl w:ilvl="6" w:tplc="0409000F" w:tentative="1">
      <w:start w:val="1"/>
      <w:numFmt w:val="decimal"/>
      <w:lvlText w:val="%7."/>
      <w:lvlJc w:val="left"/>
      <w:pPr>
        <w:ind w:left="4726" w:hanging="360"/>
      </w:pPr>
    </w:lvl>
    <w:lvl w:ilvl="7" w:tplc="04090019" w:tentative="1">
      <w:start w:val="1"/>
      <w:numFmt w:val="lowerLetter"/>
      <w:lvlText w:val="%8."/>
      <w:lvlJc w:val="left"/>
      <w:pPr>
        <w:ind w:left="5446" w:hanging="360"/>
      </w:pPr>
    </w:lvl>
    <w:lvl w:ilvl="8" w:tplc="0409001B" w:tentative="1">
      <w:start w:val="1"/>
      <w:numFmt w:val="lowerRoman"/>
      <w:lvlText w:val="%9."/>
      <w:lvlJc w:val="right"/>
      <w:pPr>
        <w:ind w:left="6166" w:hanging="180"/>
      </w:pPr>
    </w:lvl>
  </w:abstractNum>
  <w:abstractNum w:abstractNumId="15">
    <w:nsid w:val="45A74F89"/>
    <w:multiLevelType w:val="multilevel"/>
    <w:tmpl w:val="13C84542"/>
    <w:lvl w:ilvl="0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1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79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82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5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53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21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245" w:hanging="1800"/>
      </w:pPr>
      <w:rPr>
        <w:rFonts w:hint="default"/>
      </w:rPr>
    </w:lvl>
  </w:abstractNum>
  <w:abstractNum w:abstractNumId="16">
    <w:nsid w:val="47611397"/>
    <w:multiLevelType w:val="hybridMultilevel"/>
    <w:tmpl w:val="9872D8D4"/>
    <w:lvl w:ilvl="0" w:tplc="795421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7AA0403"/>
    <w:multiLevelType w:val="hybridMultilevel"/>
    <w:tmpl w:val="CE52DE76"/>
    <w:lvl w:ilvl="0" w:tplc="9F725CDC">
      <w:start w:val="1"/>
      <w:numFmt w:val="upperRoman"/>
      <w:lvlText w:val="%1."/>
      <w:lvlJc w:val="left"/>
      <w:pPr>
        <w:ind w:left="1519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79" w:hanging="360"/>
      </w:pPr>
    </w:lvl>
    <w:lvl w:ilvl="2" w:tplc="0409001B" w:tentative="1">
      <w:start w:val="1"/>
      <w:numFmt w:val="lowerRoman"/>
      <w:lvlText w:val="%3."/>
      <w:lvlJc w:val="right"/>
      <w:pPr>
        <w:ind w:left="2599" w:hanging="180"/>
      </w:pPr>
    </w:lvl>
    <w:lvl w:ilvl="3" w:tplc="0409000F" w:tentative="1">
      <w:start w:val="1"/>
      <w:numFmt w:val="decimal"/>
      <w:lvlText w:val="%4."/>
      <w:lvlJc w:val="left"/>
      <w:pPr>
        <w:ind w:left="3319" w:hanging="360"/>
      </w:pPr>
    </w:lvl>
    <w:lvl w:ilvl="4" w:tplc="04090019" w:tentative="1">
      <w:start w:val="1"/>
      <w:numFmt w:val="lowerLetter"/>
      <w:lvlText w:val="%5."/>
      <w:lvlJc w:val="left"/>
      <w:pPr>
        <w:ind w:left="4039" w:hanging="360"/>
      </w:pPr>
    </w:lvl>
    <w:lvl w:ilvl="5" w:tplc="0409001B" w:tentative="1">
      <w:start w:val="1"/>
      <w:numFmt w:val="lowerRoman"/>
      <w:lvlText w:val="%6."/>
      <w:lvlJc w:val="right"/>
      <w:pPr>
        <w:ind w:left="4759" w:hanging="180"/>
      </w:pPr>
    </w:lvl>
    <w:lvl w:ilvl="6" w:tplc="0409000F" w:tentative="1">
      <w:start w:val="1"/>
      <w:numFmt w:val="decimal"/>
      <w:lvlText w:val="%7."/>
      <w:lvlJc w:val="left"/>
      <w:pPr>
        <w:ind w:left="5479" w:hanging="360"/>
      </w:pPr>
    </w:lvl>
    <w:lvl w:ilvl="7" w:tplc="04090019" w:tentative="1">
      <w:start w:val="1"/>
      <w:numFmt w:val="lowerLetter"/>
      <w:lvlText w:val="%8."/>
      <w:lvlJc w:val="left"/>
      <w:pPr>
        <w:ind w:left="6199" w:hanging="360"/>
      </w:pPr>
    </w:lvl>
    <w:lvl w:ilvl="8" w:tplc="0409001B" w:tentative="1">
      <w:start w:val="1"/>
      <w:numFmt w:val="lowerRoman"/>
      <w:lvlText w:val="%9."/>
      <w:lvlJc w:val="right"/>
      <w:pPr>
        <w:ind w:left="6919" w:hanging="180"/>
      </w:pPr>
    </w:lvl>
  </w:abstractNum>
  <w:abstractNum w:abstractNumId="18">
    <w:nsid w:val="49655C6E"/>
    <w:multiLevelType w:val="multilevel"/>
    <w:tmpl w:val="734A44AC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9"/>
      <w:numFmt w:val="decimal"/>
      <w:lvlText w:val="%1.%2."/>
      <w:lvlJc w:val="left"/>
      <w:pPr>
        <w:ind w:left="120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9">
    <w:nsid w:val="576A4887"/>
    <w:multiLevelType w:val="multilevel"/>
    <w:tmpl w:val="083684E4"/>
    <w:styleLink w:val="CurrentList3"/>
    <w:lvl w:ilvl="0">
      <w:start w:val="2"/>
      <w:numFmt w:val="decimal"/>
      <w:lvlText w:val="%1."/>
      <w:lvlJc w:val="left"/>
      <w:pPr>
        <w:ind w:left="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>
    <w:nsid w:val="57BA4D23"/>
    <w:multiLevelType w:val="multilevel"/>
    <w:tmpl w:val="1DC0B9A0"/>
    <w:lvl w:ilvl="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5"/>
      <w:numFmt w:val="decimal"/>
      <w:lvlText w:val="%1.%2."/>
      <w:lvlJc w:val="left"/>
      <w:pPr>
        <w:ind w:left="5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>
    <w:nsid w:val="58201575"/>
    <w:multiLevelType w:val="hybridMultilevel"/>
    <w:tmpl w:val="1AEE6E92"/>
    <w:lvl w:ilvl="0" w:tplc="30849452">
      <w:start w:val="1"/>
      <w:numFmt w:val="decimal"/>
      <w:lvlText w:val="%1."/>
      <w:lvlJc w:val="left"/>
      <w:pPr>
        <w:ind w:left="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5646214">
      <w:start w:val="1"/>
      <w:numFmt w:val="lowerLetter"/>
      <w:lvlText w:val="%2"/>
      <w:lvlJc w:val="left"/>
      <w:pPr>
        <w:ind w:left="11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EEED416">
      <w:start w:val="1"/>
      <w:numFmt w:val="lowerRoman"/>
      <w:lvlText w:val="%3"/>
      <w:lvlJc w:val="left"/>
      <w:pPr>
        <w:ind w:left="18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ADECC52">
      <w:start w:val="1"/>
      <w:numFmt w:val="decimal"/>
      <w:lvlText w:val="%4"/>
      <w:lvlJc w:val="left"/>
      <w:pPr>
        <w:ind w:left="25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54A00BC">
      <w:start w:val="1"/>
      <w:numFmt w:val="lowerLetter"/>
      <w:lvlText w:val="%5"/>
      <w:lvlJc w:val="left"/>
      <w:pPr>
        <w:ind w:left="32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4D26488">
      <w:start w:val="1"/>
      <w:numFmt w:val="lowerRoman"/>
      <w:lvlText w:val="%6"/>
      <w:lvlJc w:val="left"/>
      <w:pPr>
        <w:ind w:left="39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FA06F2C">
      <w:start w:val="1"/>
      <w:numFmt w:val="decimal"/>
      <w:lvlText w:val="%7"/>
      <w:lvlJc w:val="left"/>
      <w:pPr>
        <w:ind w:left="47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132F7D2">
      <w:start w:val="1"/>
      <w:numFmt w:val="lowerLetter"/>
      <w:lvlText w:val="%8"/>
      <w:lvlJc w:val="left"/>
      <w:pPr>
        <w:ind w:left="54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1D434AC">
      <w:start w:val="1"/>
      <w:numFmt w:val="lowerRoman"/>
      <w:lvlText w:val="%9"/>
      <w:lvlJc w:val="left"/>
      <w:pPr>
        <w:ind w:left="61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>
    <w:nsid w:val="59EE3D65"/>
    <w:multiLevelType w:val="hybridMultilevel"/>
    <w:tmpl w:val="33ACADD8"/>
    <w:lvl w:ilvl="0" w:tplc="C54A1FA4">
      <w:start w:val="2"/>
      <w:numFmt w:val="decimal"/>
      <w:lvlText w:val="%1."/>
      <w:lvlJc w:val="left"/>
      <w:pPr>
        <w:ind w:left="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28646CC">
      <w:start w:val="1"/>
      <w:numFmt w:val="lowerLetter"/>
      <w:lvlText w:val="%2"/>
      <w:lvlJc w:val="left"/>
      <w:pPr>
        <w:ind w:left="1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9CAB64A">
      <w:start w:val="1"/>
      <w:numFmt w:val="lowerRoman"/>
      <w:lvlText w:val="%3"/>
      <w:lvlJc w:val="left"/>
      <w:pPr>
        <w:ind w:left="1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8D668F6">
      <w:start w:val="1"/>
      <w:numFmt w:val="decimal"/>
      <w:lvlText w:val="%4"/>
      <w:lvlJc w:val="left"/>
      <w:pPr>
        <w:ind w:left="2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2685038">
      <w:start w:val="1"/>
      <w:numFmt w:val="lowerLetter"/>
      <w:lvlText w:val="%5"/>
      <w:lvlJc w:val="left"/>
      <w:pPr>
        <w:ind w:left="3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D686FF4">
      <w:start w:val="1"/>
      <w:numFmt w:val="lowerRoman"/>
      <w:lvlText w:val="%6"/>
      <w:lvlJc w:val="left"/>
      <w:pPr>
        <w:ind w:left="3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4CEBDE0">
      <w:start w:val="1"/>
      <w:numFmt w:val="decimal"/>
      <w:lvlText w:val="%7"/>
      <w:lvlJc w:val="left"/>
      <w:pPr>
        <w:ind w:left="4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0D8E5E6">
      <w:start w:val="1"/>
      <w:numFmt w:val="lowerLetter"/>
      <w:lvlText w:val="%8"/>
      <w:lvlJc w:val="left"/>
      <w:pPr>
        <w:ind w:left="54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A8EDA2A">
      <w:start w:val="1"/>
      <w:numFmt w:val="lowerRoman"/>
      <w:lvlText w:val="%9"/>
      <w:lvlJc w:val="left"/>
      <w:pPr>
        <w:ind w:left="6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>
    <w:nsid w:val="5BCE4253"/>
    <w:multiLevelType w:val="hybridMultilevel"/>
    <w:tmpl w:val="3D96FA4C"/>
    <w:lvl w:ilvl="0" w:tplc="DF4C22AC">
      <w:start w:val="2"/>
      <w:numFmt w:val="decimal"/>
      <w:lvlText w:val="%1."/>
      <w:lvlJc w:val="left"/>
      <w:pPr>
        <w:ind w:left="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99A28FE">
      <w:start w:val="1"/>
      <w:numFmt w:val="lowerLetter"/>
      <w:lvlText w:val="%2"/>
      <w:lvlJc w:val="left"/>
      <w:pPr>
        <w:ind w:left="10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A1CBC38">
      <w:start w:val="1"/>
      <w:numFmt w:val="lowerRoman"/>
      <w:lvlText w:val="%3"/>
      <w:lvlJc w:val="left"/>
      <w:pPr>
        <w:ind w:left="18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544BC12">
      <w:start w:val="1"/>
      <w:numFmt w:val="decimal"/>
      <w:lvlText w:val="%4"/>
      <w:lvlJc w:val="left"/>
      <w:pPr>
        <w:ind w:left="25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E8C113E">
      <w:start w:val="1"/>
      <w:numFmt w:val="lowerLetter"/>
      <w:lvlText w:val="%5"/>
      <w:lvlJc w:val="left"/>
      <w:pPr>
        <w:ind w:left="32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F347E54">
      <w:start w:val="1"/>
      <w:numFmt w:val="lowerRoman"/>
      <w:lvlText w:val="%6"/>
      <w:lvlJc w:val="left"/>
      <w:pPr>
        <w:ind w:left="39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19E66EC">
      <w:start w:val="1"/>
      <w:numFmt w:val="decimal"/>
      <w:lvlText w:val="%7"/>
      <w:lvlJc w:val="left"/>
      <w:pPr>
        <w:ind w:left="46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5F60E12">
      <w:start w:val="1"/>
      <w:numFmt w:val="lowerLetter"/>
      <w:lvlText w:val="%8"/>
      <w:lvlJc w:val="left"/>
      <w:pPr>
        <w:ind w:left="54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70425EA">
      <w:start w:val="1"/>
      <w:numFmt w:val="lowerRoman"/>
      <w:lvlText w:val="%9"/>
      <w:lvlJc w:val="left"/>
      <w:pPr>
        <w:ind w:left="61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>
    <w:nsid w:val="5E483C8A"/>
    <w:multiLevelType w:val="multilevel"/>
    <w:tmpl w:val="1A5A387E"/>
    <w:lvl w:ilvl="0">
      <w:start w:val="1"/>
      <w:numFmt w:val="decimal"/>
      <w:lvlText w:val="%1."/>
      <w:lvlJc w:val="left"/>
      <w:pPr>
        <w:ind w:left="374" w:hanging="360"/>
      </w:pPr>
      <w:rPr>
        <w:rFonts w:hint="default"/>
      </w:rPr>
    </w:lvl>
    <w:lvl w:ilvl="1">
      <w:start w:val="10"/>
      <w:numFmt w:val="decimal"/>
      <w:isLgl/>
      <w:lvlText w:val="%1.%2"/>
      <w:lvlJc w:val="left"/>
      <w:pPr>
        <w:ind w:left="1176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21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9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06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80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90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64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750" w:hanging="1800"/>
      </w:pPr>
      <w:rPr>
        <w:rFonts w:hint="default"/>
      </w:rPr>
    </w:lvl>
  </w:abstractNum>
  <w:abstractNum w:abstractNumId="25">
    <w:nsid w:val="62703DC9"/>
    <w:multiLevelType w:val="hybridMultilevel"/>
    <w:tmpl w:val="068813C0"/>
    <w:lvl w:ilvl="0" w:tplc="F206729A">
      <w:start w:val="1"/>
      <w:numFmt w:val="upperRoman"/>
      <w:lvlText w:val="%1."/>
      <w:lvlJc w:val="left"/>
      <w:pPr>
        <w:ind w:left="734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94" w:hanging="360"/>
      </w:pPr>
    </w:lvl>
    <w:lvl w:ilvl="2" w:tplc="0409001B" w:tentative="1">
      <w:start w:val="1"/>
      <w:numFmt w:val="lowerRoman"/>
      <w:lvlText w:val="%3."/>
      <w:lvlJc w:val="right"/>
      <w:pPr>
        <w:ind w:left="1814" w:hanging="180"/>
      </w:pPr>
    </w:lvl>
    <w:lvl w:ilvl="3" w:tplc="0409000F" w:tentative="1">
      <w:start w:val="1"/>
      <w:numFmt w:val="decimal"/>
      <w:lvlText w:val="%4."/>
      <w:lvlJc w:val="left"/>
      <w:pPr>
        <w:ind w:left="2534" w:hanging="360"/>
      </w:pPr>
    </w:lvl>
    <w:lvl w:ilvl="4" w:tplc="04090019" w:tentative="1">
      <w:start w:val="1"/>
      <w:numFmt w:val="lowerLetter"/>
      <w:lvlText w:val="%5."/>
      <w:lvlJc w:val="left"/>
      <w:pPr>
        <w:ind w:left="3254" w:hanging="360"/>
      </w:pPr>
    </w:lvl>
    <w:lvl w:ilvl="5" w:tplc="0409001B" w:tentative="1">
      <w:start w:val="1"/>
      <w:numFmt w:val="lowerRoman"/>
      <w:lvlText w:val="%6."/>
      <w:lvlJc w:val="right"/>
      <w:pPr>
        <w:ind w:left="3974" w:hanging="180"/>
      </w:pPr>
    </w:lvl>
    <w:lvl w:ilvl="6" w:tplc="0409000F" w:tentative="1">
      <w:start w:val="1"/>
      <w:numFmt w:val="decimal"/>
      <w:lvlText w:val="%7."/>
      <w:lvlJc w:val="left"/>
      <w:pPr>
        <w:ind w:left="4694" w:hanging="360"/>
      </w:pPr>
    </w:lvl>
    <w:lvl w:ilvl="7" w:tplc="04090019" w:tentative="1">
      <w:start w:val="1"/>
      <w:numFmt w:val="lowerLetter"/>
      <w:lvlText w:val="%8."/>
      <w:lvlJc w:val="left"/>
      <w:pPr>
        <w:ind w:left="5414" w:hanging="360"/>
      </w:pPr>
    </w:lvl>
    <w:lvl w:ilvl="8" w:tplc="0409001B" w:tentative="1">
      <w:start w:val="1"/>
      <w:numFmt w:val="lowerRoman"/>
      <w:lvlText w:val="%9."/>
      <w:lvlJc w:val="right"/>
      <w:pPr>
        <w:ind w:left="6134" w:hanging="180"/>
      </w:pPr>
    </w:lvl>
  </w:abstractNum>
  <w:abstractNum w:abstractNumId="26">
    <w:nsid w:val="6A0F160E"/>
    <w:multiLevelType w:val="hybridMultilevel"/>
    <w:tmpl w:val="B7DABF76"/>
    <w:lvl w:ilvl="0" w:tplc="A2CE6C6E">
      <w:start w:val="2"/>
      <w:numFmt w:val="decimal"/>
      <w:lvlText w:val="%1."/>
      <w:lvlJc w:val="left"/>
      <w:pPr>
        <w:ind w:left="2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2843DEE">
      <w:start w:val="1"/>
      <w:numFmt w:val="lowerLetter"/>
      <w:lvlText w:val="%2"/>
      <w:lvlJc w:val="left"/>
      <w:pPr>
        <w:ind w:left="1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26C6D9E">
      <w:start w:val="1"/>
      <w:numFmt w:val="lowerRoman"/>
      <w:lvlText w:val="%3"/>
      <w:lvlJc w:val="left"/>
      <w:pPr>
        <w:ind w:left="1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27C3662">
      <w:start w:val="1"/>
      <w:numFmt w:val="decimal"/>
      <w:lvlText w:val="%4"/>
      <w:lvlJc w:val="left"/>
      <w:pPr>
        <w:ind w:left="2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B5A8456">
      <w:start w:val="1"/>
      <w:numFmt w:val="lowerLetter"/>
      <w:lvlText w:val="%5"/>
      <w:lvlJc w:val="left"/>
      <w:pPr>
        <w:ind w:left="3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772FC46">
      <w:start w:val="1"/>
      <w:numFmt w:val="lowerRoman"/>
      <w:lvlText w:val="%6"/>
      <w:lvlJc w:val="left"/>
      <w:pPr>
        <w:ind w:left="3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D4E023A">
      <w:start w:val="1"/>
      <w:numFmt w:val="decimal"/>
      <w:lvlText w:val="%7"/>
      <w:lvlJc w:val="left"/>
      <w:pPr>
        <w:ind w:left="4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62AE100">
      <w:start w:val="1"/>
      <w:numFmt w:val="lowerLetter"/>
      <w:lvlText w:val="%8"/>
      <w:lvlJc w:val="left"/>
      <w:pPr>
        <w:ind w:left="5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088493C">
      <w:start w:val="1"/>
      <w:numFmt w:val="lowerRoman"/>
      <w:lvlText w:val="%9"/>
      <w:lvlJc w:val="left"/>
      <w:pPr>
        <w:ind w:left="6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>
    <w:nsid w:val="6E7007B0"/>
    <w:multiLevelType w:val="hybridMultilevel"/>
    <w:tmpl w:val="72FCC114"/>
    <w:lvl w:ilvl="0" w:tplc="CCDA3ED8">
      <w:start w:val="2"/>
      <w:numFmt w:val="decimal"/>
      <w:lvlText w:val="%1."/>
      <w:lvlJc w:val="left"/>
      <w:pPr>
        <w:ind w:left="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BDA5C04">
      <w:start w:val="1"/>
      <w:numFmt w:val="lowerLetter"/>
      <w:lvlText w:val="%2"/>
      <w:lvlJc w:val="left"/>
      <w:pPr>
        <w:ind w:left="1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6EA1F34">
      <w:start w:val="1"/>
      <w:numFmt w:val="lowerRoman"/>
      <w:lvlText w:val="%3"/>
      <w:lvlJc w:val="left"/>
      <w:pPr>
        <w:ind w:left="1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44CD108">
      <w:start w:val="1"/>
      <w:numFmt w:val="decimal"/>
      <w:lvlText w:val="%4"/>
      <w:lvlJc w:val="left"/>
      <w:pPr>
        <w:ind w:left="2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A0E0E0C">
      <w:start w:val="1"/>
      <w:numFmt w:val="lowerLetter"/>
      <w:lvlText w:val="%5"/>
      <w:lvlJc w:val="left"/>
      <w:pPr>
        <w:ind w:left="3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282EC52">
      <w:start w:val="1"/>
      <w:numFmt w:val="lowerRoman"/>
      <w:lvlText w:val="%6"/>
      <w:lvlJc w:val="left"/>
      <w:pPr>
        <w:ind w:left="3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CB69CD2">
      <w:start w:val="1"/>
      <w:numFmt w:val="decimal"/>
      <w:lvlText w:val="%7"/>
      <w:lvlJc w:val="left"/>
      <w:pPr>
        <w:ind w:left="4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594B042">
      <w:start w:val="1"/>
      <w:numFmt w:val="lowerLetter"/>
      <w:lvlText w:val="%8"/>
      <w:lvlJc w:val="left"/>
      <w:pPr>
        <w:ind w:left="54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330C9FC">
      <w:start w:val="1"/>
      <w:numFmt w:val="lowerRoman"/>
      <w:lvlText w:val="%9"/>
      <w:lvlJc w:val="left"/>
      <w:pPr>
        <w:ind w:left="61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>
    <w:nsid w:val="6FFF4EBD"/>
    <w:multiLevelType w:val="hybridMultilevel"/>
    <w:tmpl w:val="5A608486"/>
    <w:lvl w:ilvl="0" w:tplc="4A4481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77D90413"/>
    <w:multiLevelType w:val="hybridMultilevel"/>
    <w:tmpl w:val="472CB350"/>
    <w:lvl w:ilvl="0" w:tplc="129C3A26">
      <w:start w:val="1"/>
      <w:numFmt w:val="upperRoman"/>
      <w:lvlText w:val="%1."/>
      <w:lvlJc w:val="left"/>
      <w:pPr>
        <w:ind w:left="766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6" w:hanging="360"/>
      </w:pPr>
    </w:lvl>
    <w:lvl w:ilvl="2" w:tplc="0409001B" w:tentative="1">
      <w:start w:val="1"/>
      <w:numFmt w:val="lowerRoman"/>
      <w:lvlText w:val="%3."/>
      <w:lvlJc w:val="right"/>
      <w:pPr>
        <w:ind w:left="1846" w:hanging="180"/>
      </w:pPr>
    </w:lvl>
    <w:lvl w:ilvl="3" w:tplc="0409000F" w:tentative="1">
      <w:start w:val="1"/>
      <w:numFmt w:val="decimal"/>
      <w:lvlText w:val="%4."/>
      <w:lvlJc w:val="left"/>
      <w:pPr>
        <w:ind w:left="2566" w:hanging="360"/>
      </w:pPr>
    </w:lvl>
    <w:lvl w:ilvl="4" w:tplc="04090019" w:tentative="1">
      <w:start w:val="1"/>
      <w:numFmt w:val="lowerLetter"/>
      <w:lvlText w:val="%5."/>
      <w:lvlJc w:val="left"/>
      <w:pPr>
        <w:ind w:left="3286" w:hanging="360"/>
      </w:pPr>
    </w:lvl>
    <w:lvl w:ilvl="5" w:tplc="0409001B" w:tentative="1">
      <w:start w:val="1"/>
      <w:numFmt w:val="lowerRoman"/>
      <w:lvlText w:val="%6."/>
      <w:lvlJc w:val="right"/>
      <w:pPr>
        <w:ind w:left="4006" w:hanging="180"/>
      </w:pPr>
    </w:lvl>
    <w:lvl w:ilvl="6" w:tplc="0409000F" w:tentative="1">
      <w:start w:val="1"/>
      <w:numFmt w:val="decimal"/>
      <w:lvlText w:val="%7."/>
      <w:lvlJc w:val="left"/>
      <w:pPr>
        <w:ind w:left="4726" w:hanging="360"/>
      </w:pPr>
    </w:lvl>
    <w:lvl w:ilvl="7" w:tplc="04090019" w:tentative="1">
      <w:start w:val="1"/>
      <w:numFmt w:val="lowerLetter"/>
      <w:lvlText w:val="%8."/>
      <w:lvlJc w:val="left"/>
      <w:pPr>
        <w:ind w:left="5446" w:hanging="360"/>
      </w:pPr>
    </w:lvl>
    <w:lvl w:ilvl="8" w:tplc="0409001B" w:tentative="1">
      <w:start w:val="1"/>
      <w:numFmt w:val="lowerRoman"/>
      <w:lvlText w:val="%9."/>
      <w:lvlJc w:val="right"/>
      <w:pPr>
        <w:ind w:left="6166" w:hanging="180"/>
      </w:pPr>
    </w:lvl>
  </w:abstractNum>
  <w:abstractNum w:abstractNumId="30">
    <w:nsid w:val="7B2E72A7"/>
    <w:multiLevelType w:val="hybridMultilevel"/>
    <w:tmpl w:val="797E4EC0"/>
    <w:lvl w:ilvl="0" w:tplc="97F8705C">
      <w:start w:val="2"/>
      <w:numFmt w:val="decimal"/>
      <w:lvlText w:val="%1."/>
      <w:lvlJc w:val="left"/>
      <w:pPr>
        <w:ind w:left="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4A43786">
      <w:start w:val="1"/>
      <w:numFmt w:val="lowerLetter"/>
      <w:lvlText w:val="%2"/>
      <w:lvlJc w:val="left"/>
      <w:pPr>
        <w:ind w:left="10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7E071D0">
      <w:start w:val="1"/>
      <w:numFmt w:val="lowerRoman"/>
      <w:lvlText w:val="%3"/>
      <w:lvlJc w:val="left"/>
      <w:pPr>
        <w:ind w:left="18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A28DC6C">
      <w:start w:val="1"/>
      <w:numFmt w:val="decimal"/>
      <w:lvlText w:val="%4"/>
      <w:lvlJc w:val="left"/>
      <w:pPr>
        <w:ind w:left="25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7249AAE">
      <w:start w:val="1"/>
      <w:numFmt w:val="lowerLetter"/>
      <w:lvlText w:val="%5"/>
      <w:lvlJc w:val="left"/>
      <w:pPr>
        <w:ind w:left="3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CF4210E">
      <w:start w:val="1"/>
      <w:numFmt w:val="lowerRoman"/>
      <w:lvlText w:val="%6"/>
      <w:lvlJc w:val="left"/>
      <w:pPr>
        <w:ind w:left="39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244A362">
      <w:start w:val="1"/>
      <w:numFmt w:val="decimal"/>
      <w:lvlText w:val="%7"/>
      <w:lvlJc w:val="left"/>
      <w:pPr>
        <w:ind w:left="46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37029CC">
      <w:start w:val="1"/>
      <w:numFmt w:val="lowerLetter"/>
      <w:lvlText w:val="%8"/>
      <w:lvlJc w:val="left"/>
      <w:pPr>
        <w:ind w:left="54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F8ECFA8">
      <w:start w:val="1"/>
      <w:numFmt w:val="lowerRoman"/>
      <w:lvlText w:val="%9"/>
      <w:lvlJc w:val="left"/>
      <w:pPr>
        <w:ind w:left="61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>
    <w:nsid w:val="7C5A6DA7"/>
    <w:multiLevelType w:val="hybridMultilevel"/>
    <w:tmpl w:val="E1AC20EA"/>
    <w:lvl w:ilvl="0" w:tplc="2848DF2C">
      <w:start w:val="2"/>
      <w:numFmt w:val="decimal"/>
      <w:lvlText w:val="%1."/>
      <w:lvlJc w:val="left"/>
      <w:pPr>
        <w:ind w:left="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167E3A98">
      <w:start w:val="1"/>
      <w:numFmt w:val="lowerLetter"/>
      <w:lvlText w:val="%2"/>
      <w:lvlJc w:val="left"/>
      <w:pPr>
        <w:ind w:left="1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25EE8570">
      <w:start w:val="1"/>
      <w:numFmt w:val="lowerRoman"/>
      <w:lvlText w:val="%3"/>
      <w:lvlJc w:val="left"/>
      <w:pPr>
        <w:ind w:left="1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8C6C98C8">
      <w:start w:val="1"/>
      <w:numFmt w:val="decimal"/>
      <w:lvlText w:val="%4"/>
      <w:lvlJc w:val="left"/>
      <w:pPr>
        <w:ind w:left="2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CC185F3E">
      <w:start w:val="1"/>
      <w:numFmt w:val="lowerLetter"/>
      <w:lvlText w:val="%5"/>
      <w:lvlJc w:val="left"/>
      <w:pPr>
        <w:ind w:left="3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4F143F4E">
      <w:start w:val="1"/>
      <w:numFmt w:val="lowerRoman"/>
      <w:lvlText w:val="%6"/>
      <w:lvlJc w:val="left"/>
      <w:pPr>
        <w:ind w:left="3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F8F2FECE">
      <w:start w:val="1"/>
      <w:numFmt w:val="decimal"/>
      <w:lvlText w:val="%7"/>
      <w:lvlJc w:val="left"/>
      <w:pPr>
        <w:ind w:left="4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E22EAE7A">
      <w:start w:val="1"/>
      <w:numFmt w:val="lowerLetter"/>
      <w:lvlText w:val="%8"/>
      <w:lvlJc w:val="left"/>
      <w:pPr>
        <w:ind w:left="5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0E48230A">
      <w:start w:val="1"/>
      <w:numFmt w:val="lowerRoman"/>
      <w:lvlText w:val="%9"/>
      <w:lvlJc w:val="left"/>
      <w:pPr>
        <w:ind w:left="6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31"/>
  </w:num>
  <w:num w:numId="3">
    <w:abstractNumId w:val="22"/>
  </w:num>
  <w:num w:numId="4">
    <w:abstractNumId w:val="3"/>
  </w:num>
  <w:num w:numId="5">
    <w:abstractNumId w:val="8"/>
  </w:num>
  <w:num w:numId="6">
    <w:abstractNumId w:val="26"/>
  </w:num>
  <w:num w:numId="7">
    <w:abstractNumId w:val="30"/>
  </w:num>
  <w:num w:numId="8">
    <w:abstractNumId w:val="4"/>
  </w:num>
  <w:num w:numId="9">
    <w:abstractNumId w:val="20"/>
  </w:num>
  <w:num w:numId="10">
    <w:abstractNumId w:val="27"/>
  </w:num>
  <w:num w:numId="11">
    <w:abstractNumId w:val="13"/>
  </w:num>
  <w:num w:numId="12">
    <w:abstractNumId w:val="21"/>
  </w:num>
  <w:num w:numId="13">
    <w:abstractNumId w:val="5"/>
  </w:num>
  <w:num w:numId="14">
    <w:abstractNumId w:val="23"/>
  </w:num>
  <w:num w:numId="15">
    <w:abstractNumId w:val="17"/>
  </w:num>
  <w:num w:numId="16">
    <w:abstractNumId w:val="6"/>
  </w:num>
  <w:num w:numId="17">
    <w:abstractNumId w:val="25"/>
  </w:num>
  <w:num w:numId="18">
    <w:abstractNumId w:val="7"/>
  </w:num>
  <w:num w:numId="19">
    <w:abstractNumId w:val="29"/>
  </w:num>
  <w:num w:numId="20">
    <w:abstractNumId w:val="0"/>
  </w:num>
  <w:num w:numId="21">
    <w:abstractNumId w:val="19"/>
  </w:num>
  <w:num w:numId="22">
    <w:abstractNumId w:val="9"/>
  </w:num>
  <w:num w:numId="23">
    <w:abstractNumId w:val="14"/>
  </w:num>
  <w:num w:numId="24">
    <w:abstractNumId w:val="11"/>
  </w:num>
  <w:num w:numId="25">
    <w:abstractNumId w:val="24"/>
  </w:num>
  <w:num w:numId="26">
    <w:abstractNumId w:val="15"/>
  </w:num>
  <w:num w:numId="27">
    <w:abstractNumId w:val="1"/>
  </w:num>
  <w:num w:numId="28">
    <w:abstractNumId w:val="16"/>
  </w:num>
  <w:num w:numId="29">
    <w:abstractNumId w:val="28"/>
  </w:num>
  <w:num w:numId="30">
    <w:abstractNumId w:val="12"/>
  </w:num>
  <w:num w:numId="31">
    <w:abstractNumId w:val="10"/>
  </w:num>
  <w:num w:numId="32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632BA6"/>
    <w:rsid w:val="00016498"/>
    <w:rsid w:val="00024948"/>
    <w:rsid w:val="000359B3"/>
    <w:rsid w:val="00037743"/>
    <w:rsid w:val="00045ECA"/>
    <w:rsid w:val="00065BAF"/>
    <w:rsid w:val="00065F1F"/>
    <w:rsid w:val="00071925"/>
    <w:rsid w:val="00090471"/>
    <w:rsid w:val="000B0D46"/>
    <w:rsid w:val="000B2B7F"/>
    <w:rsid w:val="000B7438"/>
    <w:rsid w:val="000D1C3B"/>
    <w:rsid w:val="000E09BB"/>
    <w:rsid w:val="000E7571"/>
    <w:rsid w:val="00102795"/>
    <w:rsid w:val="00103B0B"/>
    <w:rsid w:val="0011320C"/>
    <w:rsid w:val="001145CE"/>
    <w:rsid w:val="001476E2"/>
    <w:rsid w:val="00162399"/>
    <w:rsid w:val="00164103"/>
    <w:rsid w:val="00170682"/>
    <w:rsid w:val="00173870"/>
    <w:rsid w:val="00176609"/>
    <w:rsid w:val="00177997"/>
    <w:rsid w:val="00182006"/>
    <w:rsid w:val="00183FAA"/>
    <w:rsid w:val="001939A8"/>
    <w:rsid w:val="001A5679"/>
    <w:rsid w:val="001A70A2"/>
    <w:rsid w:val="001D2D8B"/>
    <w:rsid w:val="001D6899"/>
    <w:rsid w:val="001F4440"/>
    <w:rsid w:val="001F561C"/>
    <w:rsid w:val="00200ACA"/>
    <w:rsid w:val="00224507"/>
    <w:rsid w:val="00232FDD"/>
    <w:rsid w:val="00261C1E"/>
    <w:rsid w:val="002625E9"/>
    <w:rsid w:val="00270DE1"/>
    <w:rsid w:val="00284E57"/>
    <w:rsid w:val="002860EE"/>
    <w:rsid w:val="002A2122"/>
    <w:rsid w:val="002A6B4D"/>
    <w:rsid w:val="002C329C"/>
    <w:rsid w:val="002E33F3"/>
    <w:rsid w:val="002E4E45"/>
    <w:rsid w:val="002F5CF6"/>
    <w:rsid w:val="00300664"/>
    <w:rsid w:val="00314BF0"/>
    <w:rsid w:val="00314D29"/>
    <w:rsid w:val="003156C1"/>
    <w:rsid w:val="00315F82"/>
    <w:rsid w:val="003224F6"/>
    <w:rsid w:val="0033069A"/>
    <w:rsid w:val="003448A1"/>
    <w:rsid w:val="00346C04"/>
    <w:rsid w:val="00353D97"/>
    <w:rsid w:val="00362874"/>
    <w:rsid w:val="00370FE3"/>
    <w:rsid w:val="003758B6"/>
    <w:rsid w:val="00383C81"/>
    <w:rsid w:val="0038531C"/>
    <w:rsid w:val="00385F8F"/>
    <w:rsid w:val="003B76D3"/>
    <w:rsid w:val="003C3A6A"/>
    <w:rsid w:val="003E11CF"/>
    <w:rsid w:val="00426916"/>
    <w:rsid w:val="004342C2"/>
    <w:rsid w:val="00435EF9"/>
    <w:rsid w:val="00457FD2"/>
    <w:rsid w:val="004707D9"/>
    <w:rsid w:val="00480326"/>
    <w:rsid w:val="004853A8"/>
    <w:rsid w:val="00491E63"/>
    <w:rsid w:val="00493C75"/>
    <w:rsid w:val="004A426C"/>
    <w:rsid w:val="004B42AD"/>
    <w:rsid w:val="004C1278"/>
    <w:rsid w:val="004E16D6"/>
    <w:rsid w:val="00507254"/>
    <w:rsid w:val="0051434F"/>
    <w:rsid w:val="005156CB"/>
    <w:rsid w:val="00517C52"/>
    <w:rsid w:val="00522A62"/>
    <w:rsid w:val="005269F8"/>
    <w:rsid w:val="00533CBA"/>
    <w:rsid w:val="00537442"/>
    <w:rsid w:val="00547C9C"/>
    <w:rsid w:val="00551E65"/>
    <w:rsid w:val="00553273"/>
    <w:rsid w:val="005825C0"/>
    <w:rsid w:val="005A22EE"/>
    <w:rsid w:val="005B446E"/>
    <w:rsid w:val="005B45F8"/>
    <w:rsid w:val="005E6D31"/>
    <w:rsid w:val="005F514D"/>
    <w:rsid w:val="00607803"/>
    <w:rsid w:val="00632BA6"/>
    <w:rsid w:val="00634302"/>
    <w:rsid w:val="006431AC"/>
    <w:rsid w:val="00651B1C"/>
    <w:rsid w:val="006539C6"/>
    <w:rsid w:val="0065494C"/>
    <w:rsid w:val="00675D1E"/>
    <w:rsid w:val="00686B17"/>
    <w:rsid w:val="00695343"/>
    <w:rsid w:val="006B1F3B"/>
    <w:rsid w:val="006B407B"/>
    <w:rsid w:val="006B7D50"/>
    <w:rsid w:val="006C35E1"/>
    <w:rsid w:val="006E2752"/>
    <w:rsid w:val="006F1160"/>
    <w:rsid w:val="006F4765"/>
    <w:rsid w:val="006F486F"/>
    <w:rsid w:val="006F560B"/>
    <w:rsid w:val="00702AE1"/>
    <w:rsid w:val="00711CDD"/>
    <w:rsid w:val="00717450"/>
    <w:rsid w:val="007326F0"/>
    <w:rsid w:val="00733E7D"/>
    <w:rsid w:val="00736181"/>
    <w:rsid w:val="00736AA0"/>
    <w:rsid w:val="00741609"/>
    <w:rsid w:val="007435A8"/>
    <w:rsid w:val="007451E1"/>
    <w:rsid w:val="00750CC1"/>
    <w:rsid w:val="00755B34"/>
    <w:rsid w:val="00761EEA"/>
    <w:rsid w:val="00777AA0"/>
    <w:rsid w:val="0078115F"/>
    <w:rsid w:val="007A70C1"/>
    <w:rsid w:val="007B22EF"/>
    <w:rsid w:val="007C6434"/>
    <w:rsid w:val="007D25BA"/>
    <w:rsid w:val="007E0835"/>
    <w:rsid w:val="007F5526"/>
    <w:rsid w:val="007F73ED"/>
    <w:rsid w:val="00820C72"/>
    <w:rsid w:val="00824954"/>
    <w:rsid w:val="00831940"/>
    <w:rsid w:val="00851141"/>
    <w:rsid w:val="00851AED"/>
    <w:rsid w:val="00877DE7"/>
    <w:rsid w:val="00883F09"/>
    <w:rsid w:val="00886484"/>
    <w:rsid w:val="0089189D"/>
    <w:rsid w:val="008A02BF"/>
    <w:rsid w:val="008A0F8C"/>
    <w:rsid w:val="008B2FE0"/>
    <w:rsid w:val="008B664A"/>
    <w:rsid w:val="008C564D"/>
    <w:rsid w:val="008D1B66"/>
    <w:rsid w:val="008E3BEE"/>
    <w:rsid w:val="008E7A91"/>
    <w:rsid w:val="00902686"/>
    <w:rsid w:val="009074C0"/>
    <w:rsid w:val="0093199B"/>
    <w:rsid w:val="00946CC5"/>
    <w:rsid w:val="0095413C"/>
    <w:rsid w:val="00975A37"/>
    <w:rsid w:val="00997208"/>
    <w:rsid w:val="009C196C"/>
    <w:rsid w:val="009D3A84"/>
    <w:rsid w:val="009E3F50"/>
    <w:rsid w:val="009F44AC"/>
    <w:rsid w:val="00A15504"/>
    <w:rsid w:val="00A160B3"/>
    <w:rsid w:val="00A16655"/>
    <w:rsid w:val="00A177D7"/>
    <w:rsid w:val="00A27B03"/>
    <w:rsid w:val="00A41E13"/>
    <w:rsid w:val="00A467C1"/>
    <w:rsid w:val="00A54187"/>
    <w:rsid w:val="00A60F10"/>
    <w:rsid w:val="00A93089"/>
    <w:rsid w:val="00AA2D85"/>
    <w:rsid w:val="00AA6BC2"/>
    <w:rsid w:val="00AB10A0"/>
    <w:rsid w:val="00AB2ADF"/>
    <w:rsid w:val="00AD39CE"/>
    <w:rsid w:val="00B0261F"/>
    <w:rsid w:val="00B02D58"/>
    <w:rsid w:val="00B06A4F"/>
    <w:rsid w:val="00B228E0"/>
    <w:rsid w:val="00B47A62"/>
    <w:rsid w:val="00B62359"/>
    <w:rsid w:val="00B65423"/>
    <w:rsid w:val="00B71919"/>
    <w:rsid w:val="00B80E03"/>
    <w:rsid w:val="00BA5E5D"/>
    <w:rsid w:val="00BB428C"/>
    <w:rsid w:val="00BB5C16"/>
    <w:rsid w:val="00BD5B39"/>
    <w:rsid w:val="00BF0E4E"/>
    <w:rsid w:val="00BF4BEC"/>
    <w:rsid w:val="00BF6687"/>
    <w:rsid w:val="00C23D10"/>
    <w:rsid w:val="00C273F0"/>
    <w:rsid w:val="00C41D92"/>
    <w:rsid w:val="00C446B2"/>
    <w:rsid w:val="00C44C68"/>
    <w:rsid w:val="00C46889"/>
    <w:rsid w:val="00C47F52"/>
    <w:rsid w:val="00C8125F"/>
    <w:rsid w:val="00C84CFC"/>
    <w:rsid w:val="00C97B46"/>
    <w:rsid w:val="00CA2AD4"/>
    <w:rsid w:val="00CA6D7D"/>
    <w:rsid w:val="00CB03F4"/>
    <w:rsid w:val="00CD0602"/>
    <w:rsid w:val="00CD2A6E"/>
    <w:rsid w:val="00CD52F7"/>
    <w:rsid w:val="00CF3824"/>
    <w:rsid w:val="00CF69F8"/>
    <w:rsid w:val="00D02899"/>
    <w:rsid w:val="00D15869"/>
    <w:rsid w:val="00D215F2"/>
    <w:rsid w:val="00D2453A"/>
    <w:rsid w:val="00D30C87"/>
    <w:rsid w:val="00D32F9B"/>
    <w:rsid w:val="00D4424A"/>
    <w:rsid w:val="00D50FF4"/>
    <w:rsid w:val="00D8535C"/>
    <w:rsid w:val="00DA04E3"/>
    <w:rsid w:val="00DA5976"/>
    <w:rsid w:val="00DB1D7D"/>
    <w:rsid w:val="00DC2960"/>
    <w:rsid w:val="00DD35A3"/>
    <w:rsid w:val="00DE2232"/>
    <w:rsid w:val="00DE74F4"/>
    <w:rsid w:val="00DF6187"/>
    <w:rsid w:val="00E010E8"/>
    <w:rsid w:val="00E07D13"/>
    <w:rsid w:val="00E175FB"/>
    <w:rsid w:val="00E37B68"/>
    <w:rsid w:val="00E56D71"/>
    <w:rsid w:val="00E57D3C"/>
    <w:rsid w:val="00E64004"/>
    <w:rsid w:val="00E6712C"/>
    <w:rsid w:val="00E748D8"/>
    <w:rsid w:val="00EA03D7"/>
    <w:rsid w:val="00EA17AF"/>
    <w:rsid w:val="00EA19DE"/>
    <w:rsid w:val="00EA6530"/>
    <w:rsid w:val="00ED7268"/>
    <w:rsid w:val="00EF204A"/>
    <w:rsid w:val="00EF3DCE"/>
    <w:rsid w:val="00F0354C"/>
    <w:rsid w:val="00F16A13"/>
    <w:rsid w:val="00F4323B"/>
    <w:rsid w:val="00F52CFB"/>
    <w:rsid w:val="00F53FEF"/>
    <w:rsid w:val="00F67976"/>
    <w:rsid w:val="00F70368"/>
    <w:rsid w:val="00F723FB"/>
    <w:rsid w:val="00F7354A"/>
    <w:rsid w:val="00F862E6"/>
    <w:rsid w:val="00FA7C0E"/>
    <w:rsid w:val="00FB0F10"/>
    <w:rsid w:val="00FD1B98"/>
    <w:rsid w:val="00FD2502"/>
    <w:rsid w:val="00FD27D8"/>
    <w:rsid w:val="00FE5E2A"/>
    <w:rsid w:val="00FF3606"/>
    <w:rsid w:val="00FF3A5A"/>
    <w:rsid w:val="00FF5CF4"/>
    <w:rsid w:val="00FF6F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56CB"/>
    <w:pPr>
      <w:spacing w:after="204" w:line="271" w:lineRule="auto"/>
      <w:ind w:left="17" w:right="554" w:hanging="3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Heading1">
    <w:name w:val="heading 1"/>
    <w:next w:val="Normal"/>
    <w:link w:val="Heading1Char"/>
    <w:uiPriority w:val="9"/>
    <w:qFormat/>
    <w:rsid w:val="005156CB"/>
    <w:pPr>
      <w:keepNext/>
      <w:keepLines/>
      <w:spacing w:after="197"/>
      <w:ind w:left="10" w:right="533" w:hanging="10"/>
      <w:outlineLvl w:val="0"/>
    </w:pPr>
    <w:rPr>
      <w:rFonts w:ascii="Times New Roman" w:eastAsia="Times New Roman" w:hAnsi="Times New Roman" w:cs="Times New Roman"/>
      <w:color w:val="000000"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5156CB"/>
    <w:rPr>
      <w:rFonts w:ascii="Times New Roman" w:eastAsia="Times New Roman" w:hAnsi="Times New Roman" w:cs="Times New Roman"/>
      <w:color w:val="000000"/>
      <w:sz w:val="26"/>
    </w:rPr>
  </w:style>
  <w:style w:type="paragraph" w:styleId="ListParagraph">
    <w:name w:val="List Paragraph"/>
    <w:basedOn w:val="Normal"/>
    <w:uiPriority w:val="34"/>
    <w:qFormat/>
    <w:rsid w:val="00D32F9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47A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7A62"/>
    <w:rPr>
      <w:rFonts w:ascii="Segoe UI" w:eastAsia="Times New Roman" w:hAnsi="Segoe UI" w:cs="Segoe UI"/>
      <w:color w:val="000000"/>
      <w:sz w:val="18"/>
      <w:szCs w:val="18"/>
    </w:rPr>
  </w:style>
  <w:style w:type="table" w:styleId="TableGrid">
    <w:name w:val="Table Grid"/>
    <w:basedOn w:val="TableNormal"/>
    <w:uiPriority w:val="39"/>
    <w:rsid w:val="00831940"/>
    <w:pPr>
      <w:spacing w:after="0" w:line="240" w:lineRule="auto"/>
    </w:pPr>
    <w:rPr>
      <w:rFonts w:eastAsiaTheme="minorHAns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CurrentList1">
    <w:name w:val="Current List1"/>
    <w:uiPriority w:val="99"/>
    <w:rsid w:val="008E7A91"/>
    <w:pPr>
      <w:numPr>
        <w:numId w:val="18"/>
      </w:numPr>
    </w:pPr>
  </w:style>
  <w:style w:type="numbering" w:customStyle="1" w:styleId="CurrentList2">
    <w:name w:val="Current List2"/>
    <w:uiPriority w:val="99"/>
    <w:rsid w:val="00C47F52"/>
    <w:pPr>
      <w:numPr>
        <w:numId w:val="20"/>
      </w:numPr>
    </w:pPr>
  </w:style>
  <w:style w:type="numbering" w:customStyle="1" w:styleId="CurrentList3">
    <w:name w:val="Current List3"/>
    <w:uiPriority w:val="99"/>
    <w:rsid w:val="00C47F52"/>
    <w:pPr>
      <w:numPr>
        <w:numId w:val="21"/>
      </w:numPr>
    </w:pPr>
  </w:style>
  <w:style w:type="paragraph" w:styleId="Header">
    <w:name w:val="header"/>
    <w:basedOn w:val="Normal"/>
    <w:link w:val="HeaderChar"/>
    <w:uiPriority w:val="99"/>
    <w:unhideWhenUsed/>
    <w:rsid w:val="00F862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862E6"/>
    <w:rPr>
      <w:rFonts w:ascii="Times New Roman" w:eastAsia="Times New Roman" w:hAnsi="Times New Roman" w:cs="Times New Roman"/>
      <w:color w:val="00000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259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11</Pages>
  <Words>2856</Words>
  <Characters>16282</Characters>
  <Application>Microsoft Office Word</Application>
  <DocSecurity>0</DocSecurity>
  <Lines>135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Murat Kryeziu</dc:creator>
  <cp:lastModifiedBy>Artan</cp:lastModifiedBy>
  <cp:revision>2</cp:revision>
  <cp:lastPrinted>2022-03-17T09:50:00Z</cp:lastPrinted>
  <dcterms:created xsi:type="dcterms:W3CDTF">2022-04-06T12:21:00Z</dcterms:created>
  <dcterms:modified xsi:type="dcterms:W3CDTF">2022-04-06T12:21:00Z</dcterms:modified>
</cp:coreProperties>
</file>