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B22" w:rsidRPr="00BA7915" w:rsidRDefault="00CA0B22" w:rsidP="00CA0B22">
      <w:pPr>
        <w:jc w:val="center"/>
        <w:rPr>
          <w:rFonts w:ascii="Times New Roman" w:hAnsi="Times New Roman" w:cs="Times New Roman"/>
          <w:sz w:val="24"/>
          <w:szCs w:val="24"/>
          <w:lang w:val="sq-AL"/>
        </w:rPr>
      </w:pPr>
      <w:r w:rsidRPr="00BA7915">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57150</wp:posOffset>
            </wp:positionV>
            <wp:extent cx="609600" cy="676275"/>
            <wp:effectExtent l="19050" t="0" r="0" b="0"/>
            <wp:wrapSquare wrapText="bothSides"/>
            <wp:docPr id="1" name="Picture 0" descr="malishev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sheva-logo.jpg"/>
                    <pic:cNvPicPr/>
                  </pic:nvPicPr>
                  <pic:blipFill>
                    <a:blip r:embed="rId5" cstate="print"/>
                    <a:stretch>
                      <a:fillRect/>
                    </a:stretch>
                  </pic:blipFill>
                  <pic:spPr>
                    <a:xfrm>
                      <a:off x="0" y="0"/>
                      <a:ext cx="609600" cy="676275"/>
                    </a:xfrm>
                    <a:prstGeom prst="rect">
                      <a:avLst/>
                    </a:prstGeom>
                  </pic:spPr>
                </pic:pic>
              </a:graphicData>
            </a:graphic>
          </wp:anchor>
        </w:drawing>
      </w:r>
      <w:r w:rsidRPr="00BA7915">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0</wp:posOffset>
            </wp:positionV>
            <wp:extent cx="590550" cy="657225"/>
            <wp:effectExtent l="19050" t="0" r="0" b="0"/>
            <wp:wrapSquare wrapText="bothSides"/>
            <wp:docPr id="2" name="Picture 1" descr="Coat_of_arms_of_Kosov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_of_arms_of_Kosovo.svg.png"/>
                    <pic:cNvPicPr/>
                  </pic:nvPicPr>
                  <pic:blipFill>
                    <a:blip r:embed="rId6" cstate="print"/>
                    <a:stretch>
                      <a:fillRect/>
                    </a:stretch>
                  </pic:blipFill>
                  <pic:spPr>
                    <a:xfrm>
                      <a:off x="0" y="0"/>
                      <a:ext cx="590550" cy="657225"/>
                    </a:xfrm>
                    <a:prstGeom prst="rect">
                      <a:avLst/>
                    </a:prstGeom>
                  </pic:spPr>
                </pic:pic>
              </a:graphicData>
            </a:graphic>
          </wp:anchor>
        </w:drawing>
      </w:r>
      <w:r w:rsidRPr="00BA7915">
        <w:rPr>
          <w:rFonts w:ascii="Times New Roman" w:hAnsi="Times New Roman" w:cs="Times New Roman"/>
          <w:sz w:val="24"/>
          <w:szCs w:val="24"/>
          <w:lang w:val="sq-AL"/>
        </w:rPr>
        <w:t>REPUBLIKA E KOSOVËS</w:t>
      </w:r>
    </w:p>
    <w:p w:rsidR="00CA0B22" w:rsidRPr="00BA7915" w:rsidRDefault="00CA0B22" w:rsidP="00CA0B22">
      <w:pPr>
        <w:jc w:val="center"/>
        <w:rPr>
          <w:rFonts w:ascii="Times New Roman" w:hAnsi="Times New Roman" w:cs="Times New Roman"/>
          <w:sz w:val="24"/>
          <w:szCs w:val="24"/>
          <w:lang w:val="sq-AL"/>
        </w:rPr>
      </w:pPr>
      <w:r w:rsidRPr="00BA7915">
        <w:rPr>
          <w:rFonts w:ascii="Times New Roman" w:hAnsi="Times New Roman" w:cs="Times New Roman"/>
          <w:sz w:val="24"/>
          <w:szCs w:val="24"/>
          <w:lang w:val="sq-AL"/>
        </w:rPr>
        <w:t>KOMUNA E MALISHEVËS</w:t>
      </w:r>
    </w:p>
    <w:p w:rsidR="00CA0B22" w:rsidRPr="00BA7915" w:rsidRDefault="00CA0B22" w:rsidP="00CA0B22">
      <w:pPr>
        <w:jc w:val="both"/>
        <w:rPr>
          <w:rFonts w:ascii="Times New Roman" w:hAnsi="Times New Roman" w:cs="Times New Roman"/>
          <w:sz w:val="24"/>
          <w:szCs w:val="24"/>
          <w:lang w:val="sq-AL"/>
        </w:rPr>
      </w:pPr>
    </w:p>
    <w:p w:rsidR="00CA0B22" w:rsidRDefault="00CA0B22" w:rsidP="00CA0B22">
      <w:pPr>
        <w:jc w:val="both"/>
        <w:rPr>
          <w:rFonts w:ascii="Times New Roman" w:hAnsi="Times New Roman" w:cs="Times New Roman"/>
          <w:sz w:val="24"/>
          <w:szCs w:val="24"/>
          <w:lang w:val="sq-AL"/>
        </w:rPr>
      </w:pPr>
      <w:r>
        <w:rPr>
          <w:rFonts w:ascii="Times New Roman" w:hAnsi="Times New Roman" w:cs="Times New Roman"/>
          <w:sz w:val="24"/>
          <w:szCs w:val="24"/>
          <w:lang w:val="sq-AL"/>
        </w:rPr>
        <w:t>______________________________________________________________________________</w:t>
      </w:r>
    </w:p>
    <w:p w:rsidR="00CA0B22" w:rsidRDefault="00CA0B22" w:rsidP="00CA0B22">
      <w:pPr>
        <w:jc w:val="both"/>
        <w:rPr>
          <w:rFonts w:ascii="Times New Roman" w:hAnsi="Times New Roman" w:cs="Times New Roman"/>
          <w:sz w:val="24"/>
          <w:szCs w:val="24"/>
          <w:lang w:val="sq-AL"/>
        </w:rPr>
      </w:pPr>
    </w:p>
    <w:p w:rsidR="00CA0B22" w:rsidRPr="00BA7915" w:rsidRDefault="00CA0B22" w:rsidP="00CA0B22">
      <w:pPr>
        <w:jc w:val="both"/>
        <w:rPr>
          <w:rFonts w:ascii="Times New Roman" w:hAnsi="Times New Roman" w:cs="Times New Roman"/>
          <w:sz w:val="24"/>
          <w:szCs w:val="24"/>
          <w:lang w:val="sq-AL"/>
        </w:rPr>
      </w:pPr>
    </w:p>
    <w:p w:rsidR="00CA0B22" w:rsidRPr="003B4180" w:rsidRDefault="002D0EB1" w:rsidP="00CA0B22">
      <w:pPr>
        <w:jc w:val="both"/>
        <w:rPr>
          <w:rFonts w:ascii="Times New Roman" w:hAnsi="Times New Roman" w:cs="Times New Roman"/>
          <w:b/>
          <w:sz w:val="52"/>
          <w:szCs w:val="52"/>
          <w:lang w:val="sq-AL"/>
        </w:rPr>
      </w:pPr>
      <w:r>
        <w:rPr>
          <w:rFonts w:ascii="Times New Roman" w:hAnsi="Times New Roman" w:cs="Times New Roman"/>
          <w:b/>
          <w:sz w:val="52"/>
          <w:szCs w:val="52"/>
          <w:lang w:val="sq-AL"/>
        </w:rPr>
        <w:t>Nr i protk.01/08</w:t>
      </w:r>
    </w:p>
    <w:p w:rsidR="00CA0B22" w:rsidRPr="003B4180" w:rsidRDefault="00CA0B22" w:rsidP="00CA0B22">
      <w:pPr>
        <w:jc w:val="both"/>
        <w:rPr>
          <w:rFonts w:ascii="Times New Roman" w:hAnsi="Times New Roman" w:cs="Times New Roman"/>
          <w:b/>
          <w:sz w:val="52"/>
          <w:szCs w:val="52"/>
          <w:lang w:val="sq-AL"/>
        </w:rPr>
      </w:pPr>
      <w:r w:rsidRPr="003B4180">
        <w:rPr>
          <w:rFonts w:ascii="Times New Roman" w:hAnsi="Times New Roman" w:cs="Times New Roman"/>
          <w:b/>
          <w:sz w:val="52"/>
          <w:szCs w:val="52"/>
          <w:lang w:val="sq-AL"/>
        </w:rPr>
        <w:t>NGA: Zyra për Informim Publik</w:t>
      </w:r>
    </w:p>
    <w:p w:rsidR="00CA0B22" w:rsidRPr="003B4180" w:rsidRDefault="00CA0B22" w:rsidP="00CA0B22">
      <w:pPr>
        <w:jc w:val="both"/>
        <w:rPr>
          <w:rFonts w:ascii="Times New Roman" w:hAnsi="Times New Roman" w:cs="Times New Roman"/>
          <w:b/>
          <w:sz w:val="52"/>
          <w:szCs w:val="52"/>
          <w:lang w:val="sq-AL"/>
        </w:rPr>
      </w:pPr>
      <w:r w:rsidRPr="003B4180">
        <w:rPr>
          <w:rFonts w:ascii="Times New Roman" w:hAnsi="Times New Roman" w:cs="Times New Roman"/>
          <w:b/>
          <w:sz w:val="52"/>
          <w:szCs w:val="52"/>
          <w:lang w:val="sq-AL"/>
        </w:rPr>
        <w:t xml:space="preserve">PËR: </w:t>
      </w:r>
      <w:r w:rsidR="00402F68">
        <w:rPr>
          <w:rFonts w:ascii="Times New Roman" w:hAnsi="Times New Roman" w:cs="Times New Roman"/>
          <w:b/>
          <w:sz w:val="52"/>
          <w:szCs w:val="52"/>
          <w:lang w:val="sq-AL"/>
        </w:rPr>
        <w:t>Kryetarin e Komunës, EKREM KASTRATIN</w:t>
      </w:r>
    </w:p>
    <w:p w:rsidR="00CA0B22" w:rsidRPr="003B4180" w:rsidRDefault="00CA0B22" w:rsidP="00CA0B22">
      <w:pPr>
        <w:jc w:val="both"/>
        <w:rPr>
          <w:rFonts w:ascii="Times New Roman" w:hAnsi="Times New Roman" w:cs="Times New Roman"/>
          <w:b/>
          <w:sz w:val="52"/>
          <w:szCs w:val="52"/>
          <w:lang w:val="sq-AL"/>
        </w:rPr>
      </w:pPr>
      <w:r w:rsidRPr="003B4180">
        <w:rPr>
          <w:rFonts w:ascii="Times New Roman" w:hAnsi="Times New Roman" w:cs="Times New Roman"/>
          <w:b/>
          <w:sz w:val="52"/>
          <w:szCs w:val="52"/>
          <w:lang w:val="sq-AL"/>
        </w:rPr>
        <w:t>LËNDA: Raporti Vjetor i Punës</w:t>
      </w:r>
    </w:p>
    <w:p w:rsidR="00CA0B22" w:rsidRPr="003B4180" w:rsidRDefault="0079386C" w:rsidP="00CA0B22">
      <w:pPr>
        <w:jc w:val="both"/>
        <w:rPr>
          <w:rFonts w:ascii="Times New Roman" w:hAnsi="Times New Roman" w:cs="Times New Roman"/>
          <w:b/>
          <w:sz w:val="52"/>
          <w:szCs w:val="52"/>
          <w:lang w:val="sq-AL"/>
        </w:rPr>
      </w:pPr>
      <w:r>
        <w:rPr>
          <w:rFonts w:ascii="Times New Roman" w:hAnsi="Times New Roman" w:cs="Times New Roman"/>
          <w:b/>
          <w:sz w:val="52"/>
          <w:szCs w:val="52"/>
          <w:lang w:val="sq-AL"/>
        </w:rPr>
        <w:t>DATË: 8</w:t>
      </w:r>
      <w:r w:rsidR="00CA0B22" w:rsidRPr="003B4180">
        <w:rPr>
          <w:rFonts w:ascii="Times New Roman" w:hAnsi="Times New Roman" w:cs="Times New Roman"/>
          <w:b/>
          <w:sz w:val="52"/>
          <w:szCs w:val="52"/>
          <w:lang w:val="sq-AL"/>
        </w:rPr>
        <w:t>.</w:t>
      </w:r>
      <w:r w:rsidR="00470810">
        <w:rPr>
          <w:rFonts w:ascii="Times New Roman" w:hAnsi="Times New Roman" w:cs="Times New Roman"/>
          <w:b/>
          <w:sz w:val="52"/>
          <w:szCs w:val="52"/>
          <w:lang w:val="sq-AL"/>
        </w:rPr>
        <w:t>01. 2025</w:t>
      </w:r>
    </w:p>
    <w:p w:rsidR="00CA0B22" w:rsidRDefault="00CA0B22" w:rsidP="00CA0B22">
      <w:pPr>
        <w:jc w:val="both"/>
        <w:rPr>
          <w:rFonts w:ascii="Times New Roman" w:hAnsi="Times New Roman" w:cs="Times New Roman"/>
          <w:sz w:val="24"/>
          <w:szCs w:val="24"/>
          <w:lang w:val="sq-AL"/>
        </w:rPr>
      </w:pPr>
    </w:p>
    <w:p w:rsidR="00CA0B22" w:rsidRDefault="00CA0B22" w:rsidP="00CA0B22">
      <w:pPr>
        <w:jc w:val="both"/>
        <w:rPr>
          <w:rFonts w:ascii="Times New Roman" w:hAnsi="Times New Roman" w:cs="Times New Roman"/>
          <w:sz w:val="24"/>
          <w:szCs w:val="24"/>
          <w:lang w:val="sq-AL"/>
        </w:rPr>
      </w:pPr>
    </w:p>
    <w:p w:rsidR="00CA0B22" w:rsidRDefault="00CA0B22" w:rsidP="00CA0B22">
      <w:pPr>
        <w:jc w:val="both"/>
        <w:rPr>
          <w:rFonts w:ascii="Times New Roman" w:hAnsi="Times New Roman" w:cs="Times New Roman"/>
          <w:sz w:val="24"/>
          <w:szCs w:val="24"/>
          <w:lang w:val="sq-AL"/>
        </w:rPr>
      </w:pPr>
    </w:p>
    <w:p w:rsidR="00CA0B22" w:rsidRDefault="00CA0B22" w:rsidP="00CA0B22">
      <w:pPr>
        <w:jc w:val="both"/>
        <w:rPr>
          <w:rFonts w:ascii="Times New Roman" w:hAnsi="Times New Roman" w:cs="Times New Roman"/>
          <w:sz w:val="24"/>
          <w:szCs w:val="24"/>
          <w:lang w:val="sq-AL"/>
        </w:rPr>
      </w:pPr>
    </w:p>
    <w:p w:rsidR="00CA0B22" w:rsidRDefault="00CA0B22" w:rsidP="00CA0B22">
      <w:pPr>
        <w:jc w:val="both"/>
        <w:rPr>
          <w:rFonts w:ascii="Times New Roman" w:hAnsi="Times New Roman" w:cs="Times New Roman"/>
          <w:sz w:val="24"/>
          <w:szCs w:val="24"/>
          <w:lang w:val="sq-AL"/>
        </w:rPr>
      </w:pPr>
    </w:p>
    <w:p w:rsidR="00CA0B22" w:rsidRDefault="00CA0B22" w:rsidP="00CA0B22">
      <w:pPr>
        <w:jc w:val="both"/>
        <w:rPr>
          <w:rFonts w:ascii="Times New Roman" w:hAnsi="Times New Roman" w:cs="Times New Roman"/>
          <w:sz w:val="24"/>
          <w:szCs w:val="24"/>
          <w:lang w:val="sq-AL"/>
        </w:rPr>
      </w:pPr>
    </w:p>
    <w:p w:rsidR="00CA0B22" w:rsidRDefault="00CA0B22" w:rsidP="00CA0B22">
      <w:pPr>
        <w:jc w:val="both"/>
        <w:rPr>
          <w:rFonts w:ascii="Times New Roman" w:hAnsi="Times New Roman" w:cs="Times New Roman"/>
          <w:sz w:val="24"/>
          <w:szCs w:val="24"/>
          <w:lang w:val="sq-AL"/>
        </w:rPr>
      </w:pPr>
    </w:p>
    <w:p w:rsidR="00CA0B22" w:rsidRDefault="00CA0B22" w:rsidP="00CA0B22">
      <w:pPr>
        <w:jc w:val="both"/>
        <w:rPr>
          <w:rFonts w:ascii="Times New Roman" w:hAnsi="Times New Roman" w:cs="Times New Roman"/>
          <w:sz w:val="24"/>
          <w:szCs w:val="24"/>
          <w:lang w:val="sq-AL"/>
        </w:rPr>
      </w:pPr>
    </w:p>
    <w:p w:rsidR="00CA0B22" w:rsidRDefault="00CA0B22" w:rsidP="00CA0B22">
      <w:pPr>
        <w:jc w:val="both"/>
        <w:rPr>
          <w:rFonts w:ascii="Times New Roman" w:hAnsi="Times New Roman" w:cs="Times New Roman"/>
          <w:sz w:val="24"/>
          <w:szCs w:val="24"/>
          <w:lang w:val="sq-AL"/>
        </w:rPr>
      </w:pPr>
    </w:p>
    <w:p w:rsidR="00CA0B22" w:rsidRDefault="00CA0B22" w:rsidP="00CA0B22">
      <w:pPr>
        <w:jc w:val="both"/>
        <w:rPr>
          <w:rFonts w:ascii="Times New Roman" w:hAnsi="Times New Roman" w:cs="Times New Roman"/>
          <w:sz w:val="24"/>
          <w:szCs w:val="24"/>
          <w:lang w:val="sq-AL"/>
        </w:rPr>
      </w:pPr>
    </w:p>
    <w:p w:rsidR="00CA0B22" w:rsidRPr="00BA7915" w:rsidRDefault="00CA0B22" w:rsidP="00CA0B22">
      <w:pPr>
        <w:jc w:val="both"/>
        <w:rPr>
          <w:rFonts w:ascii="Times New Roman" w:hAnsi="Times New Roman" w:cs="Times New Roman"/>
          <w:sz w:val="24"/>
          <w:szCs w:val="24"/>
          <w:u w:val="single"/>
          <w:lang w:val="sq-AL"/>
        </w:rPr>
      </w:pPr>
      <w:r w:rsidRPr="00BA7915">
        <w:rPr>
          <w:rFonts w:ascii="Times New Roman" w:hAnsi="Times New Roman" w:cs="Times New Roman"/>
          <w:sz w:val="24"/>
          <w:szCs w:val="24"/>
          <w:u w:val="single"/>
          <w:lang w:val="sq-AL"/>
        </w:rPr>
        <w:t>Detyrat e dhëna:</w:t>
      </w:r>
    </w:p>
    <w:p w:rsidR="00CA0B22" w:rsidRPr="00BA7915" w:rsidRDefault="00CA0B22" w:rsidP="00CA0B22">
      <w:pPr>
        <w:pStyle w:val="ListParagraph"/>
        <w:numPr>
          <w:ilvl w:val="0"/>
          <w:numId w:val="1"/>
        </w:numPr>
        <w:spacing w:line="480" w:lineRule="auto"/>
        <w:jc w:val="both"/>
        <w:rPr>
          <w:rFonts w:ascii="Times New Roman" w:hAnsi="Times New Roman" w:cs="Times New Roman"/>
          <w:b/>
          <w:sz w:val="24"/>
          <w:szCs w:val="24"/>
          <w:lang w:val="sq-AL"/>
        </w:rPr>
      </w:pPr>
      <w:r w:rsidRPr="00BA7915">
        <w:rPr>
          <w:rFonts w:ascii="Times New Roman" w:hAnsi="Times New Roman" w:cs="Times New Roman"/>
          <w:b/>
          <w:sz w:val="24"/>
          <w:szCs w:val="24"/>
          <w:lang w:val="sq-AL"/>
        </w:rPr>
        <w:t>Përcjellja e mbledhjeve të Kuvendit të Komunës, Këshillit të Drejtorëve, komiteteve dhe organizmave tjerë komunal.</w:t>
      </w:r>
    </w:p>
    <w:p w:rsidR="00CA0B22" w:rsidRPr="00BA7915" w:rsidRDefault="00CA0B22" w:rsidP="00CA0B22">
      <w:pPr>
        <w:pStyle w:val="ListParagraph"/>
        <w:numPr>
          <w:ilvl w:val="0"/>
          <w:numId w:val="1"/>
        </w:numPr>
        <w:spacing w:line="480" w:lineRule="auto"/>
        <w:jc w:val="both"/>
        <w:rPr>
          <w:rFonts w:ascii="Times New Roman" w:hAnsi="Times New Roman" w:cs="Times New Roman"/>
          <w:b/>
          <w:sz w:val="24"/>
          <w:szCs w:val="24"/>
          <w:lang w:val="sq-AL"/>
        </w:rPr>
      </w:pPr>
      <w:r w:rsidRPr="00BA7915">
        <w:rPr>
          <w:rFonts w:ascii="Times New Roman" w:hAnsi="Times New Roman" w:cs="Times New Roman"/>
          <w:b/>
          <w:sz w:val="24"/>
          <w:szCs w:val="24"/>
          <w:lang w:val="sq-AL"/>
        </w:rPr>
        <w:t>Informimi i medieve për vendimet e marra në Kuvend dhe Këshill të Drejtorëve</w:t>
      </w:r>
    </w:p>
    <w:p w:rsidR="00CA0B22" w:rsidRPr="00BA7915" w:rsidRDefault="00CA0B22" w:rsidP="00CA0B22">
      <w:pPr>
        <w:pStyle w:val="ListParagraph"/>
        <w:numPr>
          <w:ilvl w:val="0"/>
          <w:numId w:val="1"/>
        </w:numPr>
        <w:spacing w:line="480" w:lineRule="auto"/>
        <w:jc w:val="both"/>
        <w:rPr>
          <w:rFonts w:ascii="Times New Roman" w:hAnsi="Times New Roman" w:cs="Times New Roman"/>
          <w:b/>
          <w:sz w:val="24"/>
          <w:szCs w:val="24"/>
          <w:lang w:val="sq-AL"/>
        </w:rPr>
      </w:pPr>
      <w:r w:rsidRPr="00BA7915">
        <w:rPr>
          <w:rFonts w:ascii="Times New Roman" w:hAnsi="Times New Roman" w:cs="Times New Roman"/>
          <w:b/>
          <w:sz w:val="24"/>
          <w:szCs w:val="24"/>
          <w:lang w:val="sq-AL"/>
        </w:rPr>
        <w:t>Udhëheqja e shërbimit të informimit publik.</w:t>
      </w:r>
    </w:p>
    <w:p w:rsidR="00CA0B22" w:rsidRPr="00BA7915" w:rsidRDefault="00CA0B22" w:rsidP="00CA0B22">
      <w:pPr>
        <w:pStyle w:val="ListParagraph"/>
        <w:numPr>
          <w:ilvl w:val="0"/>
          <w:numId w:val="1"/>
        </w:numPr>
        <w:spacing w:line="480" w:lineRule="auto"/>
        <w:jc w:val="both"/>
        <w:rPr>
          <w:rFonts w:ascii="Times New Roman" w:hAnsi="Times New Roman" w:cs="Times New Roman"/>
          <w:b/>
          <w:sz w:val="24"/>
          <w:szCs w:val="24"/>
          <w:lang w:val="sq-AL"/>
        </w:rPr>
      </w:pPr>
      <w:r w:rsidRPr="00BA7915">
        <w:rPr>
          <w:rFonts w:ascii="Times New Roman" w:hAnsi="Times New Roman" w:cs="Times New Roman"/>
          <w:b/>
          <w:sz w:val="24"/>
          <w:szCs w:val="24"/>
          <w:lang w:val="sq-AL"/>
        </w:rPr>
        <w:t>Informimi i organeve komunale, lidhur me shkrimet në media</w:t>
      </w:r>
    </w:p>
    <w:p w:rsidR="00CA0B22" w:rsidRPr="00BA7915" w:rsidRDefault="00CA0B22" w:rsidP="00CA0B22">
      <w:pPr>
        <w:pStyle w:val="ListParagraph"/>
        <w:numPr>
          <w:ilvl w:val="0"/>
          <w:numId w:val="1"/>
        </w:numPr>
        <w:spacing w:line="480" w:lineRule="auto"/>
        <w:jc w:val="both"/>
        <w:rPr>
          <w:rFonts w:ascii="Times New Roman" w:hAnsi="Times New Roman" w:cs="Times New Roman"/>
          <w:b/>
          <w:sz w:val="24"/>
          <w:szCs w:val="24"/>
          <w:lang w:val="sq-AL"/>
        </w:rPr>
      </w:pPr>
      <w:r w:rsidRPr="00BA7915">
        <w:rPr>
          <w:rFonts w:ascii="Times New Roman" w:hAnsi="Times New Roman" w:cs="Times New Roman"/>
          <w:b/>
          <w:sz w:val="24"/>
          <w:szCs w:val="24"/>
          <w:lang w:val="sq-AL"/>
        </w:rPr>
        <w:t>Reagimi ndaj shkrimeve tendencioze.</w:t>
      </w:r>
    </w:p>
    <w:p w:rsidR="00CA0B22" w:rsidRPr="00BA7915" w:rsidRDefault="00CA0B22" w:rsidP="00CA0B22">
      <w:pPr>
        <w:pStyle w:val="ListParagraph"/>
        <w:numPr>
          <w:ilvl w:val="0"/>
          <w:numId w:val="1"/>
        </w:numPr>
        <w:spacing w:line="480" w:lineRule="auto"/>
        <w:jc w:val="both"/>
        <w:rPr>
          <w:rFonts w:ascii="Times New Roman" w:hAnsi="Times New Roman" w:cs="Times New Roman"/>
          <w:b/>
          <w:sz w:val="24"/>
          <w:szCs w:val="24"/>
          <w:lang w:val="sq-AL"/>
        </w:rPr>
      </w:pPr>
      <w:r w:rsidRPr="00BA7915">
        <w:rPr>
          <w:rFonts w:ascii="Times New Roman" w:hAnsi="Times New Roman" w:cs="Times New Roman"/>
          <w:b/>
          <w:sz w:val="24"/>
          <w:szCs w:val="24"/>
          <w:lang w:val="sq-AL"/>
        </w:rPr>
        <w:t>Përgatitja e Buletinit mujor dhe vjetor, lidhur me informacionet dhe ngjarjet që kanë ndodhur gjatë muajit dhe vitit në komunën tonë.</w:t>
      </w:r>
    </w:p>
    <w:p w:rsidR="00CA0B22" w:rsidRPr="00BA7915" w:rsidRDefault="00CA0B22" w:rsidP="00CA0B22">
      <w:pPr>
        <w:pStyle w:val="ListParagraph"/>
        <w:numPr>
          <w:ilvl w:val="0"/>
          <w:numId w:val="1"/>
        </w:numPr>
        <w:spacing w:line="480" w:lineRule="auto"/>
        <w:jc w:val="both"/>
        <w:rPr>
          <w:rFonts w:ascii="Times New Roman" w:hAnsi="Times New Roman" w:cs="Times New Roman"/>
          <w:b/>
          <w:sz w:val="24"/>
          <w:szCs w:val="24"/>
          <w:lang w:val="sq-AL"/>
        </w:rPr>
      </w:pPr>
      <w:r w:rsidRPr="00BA7915">
        <w:rPr>
          <w:rFonts w:ascii="Times New Roman" w:hAnsi="Times New Roman" w:cs="Times New Roman"/>
          <w:b/>
          <w:sz w:val="24"/>
          <w:szCs w:val="24"/>
          <w:lang w:val="sq-AL"/>
        </w:rPr>
        <w:t>Mirëmbajtja e ueb faqes zyrtare të komunës.</w:t>
      </w:r>
    </w:p>
    <w:p w:rsidR="00CA0B22" w:rsidRPr="00BA7915" w:rsidRDefault="00CA0B22" w:rsidP="00CA0B22">
      <w:pPr>
        <w:pStyle w:val="ListParagraph"/>
        <w:numPr>
          <w:ilvl w:val="0"/>
          <w:numId w:val="1"/>
        </w:numPr>
        <w:spacing w:line="480" w:lineRule="auto"/>
        <w:jc w:val="both"/>
        <w:rPr>
          <w:rFonts w:ascii="Times New Roman" w:hAnsi="Times New Roman" w:cs="Times New Roman"/>
          <w:b/>
          <w:sz w:val="24"/>
          <w:szCs w:val="24"/>
          <w:lang w:val="sq-AL"/>
        </w:rPr>
      </w:pPr>
      <w:r w:rsidRPr="00BA7915">
        <w:rPr>
          <w:rFonts w:ascii="Times New Roman" w:hAnsi="Times New Roman" w:cs="Times New Roman"/>
          <w:b/>
          <w:sz w:val="24"/>
          <w:szCs w:val="24"/>
          <w:lang w:val="sq-AL"/>
        </w:rPr>
        <w:t xml:space="preserve">Punë dhe obligime të tjera në bashkëpunim me udhëheqësit komunal. </w:t>
      </w:r>
    </w:p>
    <w:p w:rsidR="00CA0B22" w:rsidRPr="00BA7915" w:rsidRDefault="00CA0B22" w:rsidP="00CA0B22">
      <w:pPr>
        <w:pStyle w:val="ListParagraph"/>
        <w:numPr>
          <w:ilvl w:val="0"/>
          <w:numId w:val="1"/>
        </w:numPr>
        <w:spacing w:line="480" w:lineRule="auto"/>
        <w:jc w:val="both"/>
        <w:rPr>
          <w:rFonts w:ascii="Times New Roman" w:hAnsi="Times New Roman" w:cs="Times New Roman"/>
          <w:b/>
          <w:sz w:val="24"/>
          <w:szCs w:val="24"/>
          <w:lang w:val="sq-AL"/>
        </w:rPr>
      </w:pPr>
      <w:r w:rsidRPr="00BA7915">
        <w:rPr>
          <w:rFonts w:ascii="Times New Roman" w:hAnsi="Times New Roman" w:cs="Times New Roman"/>
          <w:b/>
          <w:sz w:val="24"/>
          <w:szCs w:val="24"/>
          <w:lang w:val="sq-AL"/>
        </w:rPr>
        <w:t>Informimi paraprak për ngjarjet në komunë.</w:t>
      </w:r>
    </w:p>
    <w:p w:rsidR="00CA0B22" w:rsidRPr="00BA7915" w:rsidRDefault="00CA0B22" w:rsidP="00CA0B22">
      <w:pPr>
        <w:pStyle w:val="ListParagraph"/>
        <w:spacing w:line="480" w:lineRule="auto"/>
        <w:jc w:val="both"/>
        <w:rPr>
          <w:rFonts w:ascii="Times New Roman" w:hAnsi="Times New Roman" w:cs="Times New Roman"/>
          <w:b/>
          <w:sz w:val="24"/>
          <w:szCs w:val="24"/>
          <w:lang w:val="sq-AL"/>
        </w:rPr>
      </w:pPr>
    </w:p>
    <w:p w:rsidR="00CA0B22" w:rsidRPr="00BA7915" w:rsidRDefault="00CA0B22" w:rsidP="00CA0B22">
      <w:pPr>
        <w:pStyle w:val="ListParagraph"/>
        <w:spacing w:line="480" w:lineRule="auto"/>
        <w:ind w:left="90"/>
        <w:jc w:val="both"/>
        <w:rPr>
          <w:rFonts w:ascii="Times New Roman" w:hAnsi="Times New Roman" w:cs="Times New Roman"/>
          <w:b/>
          <w:sz w:val="24"/>
          <w:szCs w:val="24"/>
          <w:lang w:val="sq-AL"/>
        </w:rPr>
      </w:pPr>
    </w:p>
    <w:p w:rsidR="00CA0B22" w:rsidRPr="00527760" w:rsidRDefault="00CA0B22" w:rsidP="00CA0B22">
      <w:pPr>
        <w:jc w:val="both"/>
        <w:rPr>
          <w:rFonts w:ascii="Times New Roman" w:hAnsi="Times New Roman" w:cs="Times New Roman"/>
          <w:sz w:val="24"/>
          <w:szCs w:val="24"/>
          <w:lang w:val="sq-AL"/>
        </w:rPr>
      </w:pPr>
      <w:r w:rsidRPr="00527760">
        <w:rPr>
          <w:rFonts w:ascii="Times New Roman" w:hAnsi="Times New Roman" w:cs="Times New Roman"/>
          <w:sz w:val="24"/>
          <w:szCs w:val="24"/>
          <w:lang w:val="sq-AL"/>
        </w:rPr>
        <w:t>- Nga obligimet dhe takimet e shënuara në detyrat e dhëna, kemi përgatitur informacione për medie, dhe pothuajse të gjitha janë publikuar në mediet elektronike d</w:t>
      </w:r>
      <w:r>
        <w:rPr>
          <w:rFonts w:ascii="Times New Roman" w:hAnsi="Times New Roman" w:cs="Times New Roman"/>
          <w:sz w:val="24"/>
          <w:szCs w:val="24"/>
          <w:lang w:val="sq-AL"/>
        </w:rPr>
        <w:t>he të shkruara, përfshirë radio dhe televizionet lokale TV Malisheva dhe RTV Malisheva</w:t>
      </w:r>
      <w:r w:rsidRPr="00527760">
        <w:rPr>
          <w:rFonts w:ascii="Times New Roman" w:hAnsi="Times New Roman" w:cs="Times New Roman"/>
          <w:sz w:val="24"/>
          <w:szCs w:val="24"/>
          <w:lang w:val="sq-AL"/>
        </w:rPr>
        <w:t>, Radio "Kosova e Lir</w:t>
      </w:r>
      <w:r>
        <w:rPr>
          <w:rFonts w:ascii="Times New Roman" w:hAnsi="Times New Roman" w:cs="Times New Roman"/>
          <w:sz w:val="24"/>
          <w:szCs w:val="24"/>
          <w:lang w:val="sq-AL"/>
        </w:rPr>
        <w:t>ë", radiotelevizionin publik,</w:t>
      </w:r>
      <w:r w:rsidRPr="00527760">
        <w:rPr>
          <w:rFonts w:ascii="Times New Roman" w:hAnsi="Times New Roman" w:cs="Times New Roman"/>
          <w:sz w:val="24"/>
          <w:szCs w:val="24"/>
          <w:lang w:val="sq-AL"/>
        </w:rPr>
        <w:t xml:space="preserve"> televizionet tjera</w:t>
      </w:r>
      <w:r>
        <w:rPr>
          <w:rFonts w:ascii="Times New Roman" w:hAnsi="Times New Roman" w:cs="Times New Roman"/>
          <w:sz w:val="24"/>
          <w:szCs w:val="24"/>
          <w:lang w:val="sq-AL"/>
        </w:rPr>
        <w:t xml:space="preserve"> dhe portalet informative</w:t>
      </w:r>
      <w:r w:rsidRPr="00527760">
        <w:rPr>
          <w:rFonts w:ascii="Times New Roman" w:hAnsi="Times New Roman" w:cs="Times New Roman"/>
          <w:sz w:val="24"/>
          <w:szCs w:val="24"/>
          <w:lang w:val="sq-AL"/>
        </w:rPr>
        <w:t>.</w:t>
      </w:r>
    </w:p>
    <w:p w:rsidR="00CA0B22" w:rsidRDefault="00CA0B22" w:rsidP="00CA0B22">
      <w:pPr>
        <w:jc w:val="both"/>
        <w:rPr>
          <w:rFonts w:ascii="Times New Roman" w:hAnsi="Times New Roman" w:cs="Times New Roman"/>
          <w:sz w:val="24"/>
          <w:szCs w:val="24"/>
          <w:lang w:val="sq-AL"/>
        </w:rPr>
      </w:pPr>
      <w:r>
        <w:rPr>
          <w:rFonts w:ascii="Times New Roman" w:hAnsi="Times New Roman" w:cs="Times New Roman"/>
          <w:b/>
          <w:sz w:val="24"/>
          <w:szCs w:val="24"/>
          <w:lang w:val="sq-AL"/>
        </w:rPr>
        <w:t xml:space="preserve">- </w:t>
      </w:r>
      <w:r>
        <w:rPr>
          <w:rFonts w:ascii="Times New Roman" w:hAnsi="Times New Roman" w:cs="Times New Roman"/>
          <w:sz w:val="24"/>
          <w:szCs w:val="24"/>
          <w:lang w:val="sq-AL"/>
        </w:rPr>
        <w:t xml:space="preserve">Po ashtu, të gjitha informacionet janë bërë publike edhe në ueb faqen zyrtare të Komunës së Malishevës: </w:t>
      </w:r>
      <w:r w:rsidRPr="00591A91">
        <w:rPr>
          <w:rFonts w:ascii="Times New Roman" w:hAnsi="Times New Roman" w:cs="Times New Roman"/>
          <w:b/>
          <w:color w:val="1F497D" w:themeColor="text2"/>
          <w:sz w:val="24"/>
          <w:szCs w:val="24"/>
          <w:u w:val="single"/>
          <w:lang w:val="sq-AL"/>
        </w:rPr>
        <w:t>http://kk.rks-gov.net/malisheve/</w:t>
      </w:r>
      <w:r>
        <w:rPr>
          <w:rFonts w:ascii="Times New Roman" w:hAnsi="Times New Roman" w:cs="Times New Roman"/>
          <w:sz w:val="24"/>
          <w:szCs w:val="24"/>
          <w:lang w:val="sq-AL"/>
        </w:rPr>
        <w:t xml:space="preserve"> , si dhe në rrjetet sociale.</w:t>
      </w:r>
    </w:p>
    <w:p w:rsidR="00CA0B22" w:rsidRDefault="00CA0B22" w:rsidP="00CA0B22">
      <w:pPr>
        <w:jc w:val="both"/>
        <w:rPr>
          <w:rFonts w:ascii="Times New Roman" w:hAnsi="Times New Roman" w:cs="Times New Roman"/>
          <w:sz w:val="24"/>
          <w:szCs w:val="24"/>
          <w:lang w:val="sq-AL"/>
        </w:rPr>
      </w:pPr>
      <w:r>
        <w:rPr>
          <w:rFonts w:ascii="Times New Roman" w:hAnsi="Times New Roman" w:cs="Times New Roman"/>
          <w:sz w:val="24"/>
          <w:szCs w:val="24"/>
          <w:lang w:val="sq-AL"/>
        </w:rPr>
        <w:t>- Një punë tjetër e Zyrës për Informim Publik, është ruajtja e artikujve të botuar në gazetat ditore, për të cilat, çdo drejtor apo zyrtar komunal, mund ti shfletoj në Zyrën për Informim, por edhe të ketë kopje të tyre.</w:t>
      </w:r>
    </w:p>
    <w:p w:rsidR="00CA0B22" w:rsidRDefault="00CA0B22" w:rsidP="00CA0B22">
      <w:pPr>
        <w:jc w:val="both"/>
        <w:rPr>
          <w:rFonts w:ascii="Times New Roman" w:hAnsi="Times New Roman" w:cs="Times New Roman"/>
          <w:sz w:val="24"/>
          <w:szCs w:val="24"/>
          <w:lang w:val="sq-AL"/>
        </w:rPr>
      </w:pPr>
      <w:r>
        <w:rPr>
          <w:rFonts w:ascii="Times New Roman" w:hAnsi="Times New Roman" w:cs="Times New Roman"/>
          <w:sz w:val="24"/>
          <w:szCs w:val="24"/>
          <w:lang w:val="sq-AL"/>
        </w:rPr>
        <w:t>- Në mënyrë të rregullt përgati</w:t>
      </w:r>
      <w:r w:rsidR="00A278B1">
        <w:rPr>
          <w:rFonts w:ascii="Times New Roman" w:hAnsi="Times New Roman" w:cs="Times New Roman"/>
          <w:sz w:val="24"/>
          <w:szCs w:val="24"/>
          <w:lang w:val="sq-AL"/>
        </w:rPr>
        <w:t>tet Buletini Mujor</w:t>
      </w:r>
      <w:r>
        <w:rPr>
          <w:rFonts w:ascii="Times New Roman" w:hAnsi="Times New Roman" w:cs="Times New Roman"/>
          <w:sz w:val="24"/>
          <w:szCs w:val="24"/>
          <w:lang w:val="sq-AL"/>
        </w:rPr>
        <w:t>, i cili është i publikuar në ueb faqen zyrtare të komunës, si dhe arkivohet në arkivin e komunës.</w:t>
      </w:r>
    </w:p>
    <w:p w:rsidR="00CA0B22" w:rsidRDefault="00CA0B22" w:rsidP="00CA0B22">
      <w:pPr>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Për të gjitha aktivitetet mujore, informohen mediet dhe njoftime bëhen publike në ueb faqet zyrtare.</w:t>
      </w:r>
    </w:p>
    <w:p w:rsidR="00CA0B22" w:rsidRDefault="00CA0B22" w:rsidP="00CA0B22">
      <w:pPr>
        <w:jc w:val="both"/>
        <w:rPr>
          <w:rFonts w:ascii="Times New Roman" w:hAnsi="Times New Roman" w:cs="Times New Roman"/>
          <w:sz w:val="24"/>
          <w:szCs w:val="24"/>
          <w:lang w:val="sq-AL"/>
        </w:rPr>
      </w:pPr>
      <w:r>
        <w:rPr>
          <w:rFonts w:ascii="Times New Roman" w:hAnsi="Times New Roman" w:cs="Times New Roman"/>
          <w:sz w:val="24"/>
          <w:szCs w:val="24"/>
          <w:lang w:val="sq-AL"/>
        </w:rPr>
        <w:t>............................................................................................................................................................</w:t>
      </w:r>
    </w:p>
    <w:p w:rsidR="00CA0B22" w:rsidRDefault="00CA0B22" w:rsidP="00CA0B22">
      <w:pPr>
        <w:jc w:val="both"/>
        <w:rPr>
          <w:rFonts w:ascii="Times New Roman" w:hAnsi="Times New Roman" w:cs="Times New Roman"/>
          <w:b/>
          <w:sz w:val="24"/>
          <w:szCs w:val="24"/>
          <w:u w:val="single"/>
          <w:lang w:val="sq-AL"/>
        </w:rPr>
      </w:pPr>
      <w:r w:rsidRPr="00527760">
        <w:rPr>
          <w:rFonts w:ascii="Times New Roman" w:hAnsi="Times New Roman" w:cs="Times New Roman"/>
          <w:b/>
          <w:sz w:val="24"/>
          <w:szCs w:val="24"/>
          <w:u w:val="single"/>
          <w:lang w:val="sq-AL"/>
        </w:rPr>
        <w:t>Aktivitetet dhe publikimet</w:t>
      </w:r>
    </w:p>
    <w:p w:rsidR="00CA0B22" w:rsidRPr="0084379D" w:rsidRDefault="00CA0B22" w:rsidP="00CA0B22">
      <w:pPr>
        <w:jc w:val="both"/>
        <w:rPr>
          <w:rFonts w:ascii="Times New Roman" w:hAnsi="Times New Roman" w:cs="Times New Roman"/>
          <w:b/>
          <w:sz w:val="24"/>
          <w:szCs w:val="24"/>
          <w:lang w:val="sq-AL"/>
        </w:rPr>
      </w:pPr>
      <w:r>
        <w:rPr>
          <w:rFonts w:ascii="Times New Roman" w:hAnsi="Times New Roman" w:cs="Times New Roman"/>
          <w:sz w:val="24"/>
          <w:szCs w:val="24"/>
          <w:lang w:val="sq-AL"/>
        </w:rPr>
        <w:t>Gjatë periudh</w:t>
      </w:r>
      <w:r w:rsidR="002359E0">
        <w:rPr>
          <w:rFonts w:ascii="Times New Roman" w:hAnsi="Times New Roman" w:cs="Times New Roman"/>
          <w:sz w:val="24"/>
          <w:szCs w:val="24"/>
          <w:lang w:val="sq-AL"/>
        </w:rPr>
        <w:t>ës janar- Dhjetor të  vitit 2025</w:t>
      </w:r>
      <w:r w:rsidR="0087074D">
        <w:rPr>
          <w:rFonts w:ascii="Times New Roman" w:hAnsi="Times New Roman" w:cs="Times New Roman"/>
          <w:sz w:val="24"/>
          <w:szCs w:val="24"/>
          <w:lang w:val="sq-AL"/>
        </w:rPr>
        <w:t xml:space="preserve">, janë zhvilluar </w:t>
      </w:r>
      <w:r>
        <w:rPr>
          <w:rFonts w:ascii="Times New Roman" w:hAnsi="Times New Roman" w:cs="Times New Roman"/>
          <w:sz w:val="24"/>
          <w:szCs w:val="24"/>
          <w:lang w:val="sq-AL"/>
        </w:rPr>
        <w:t xml:space="preserve"> aktivitete të ndryshme, ku përfshihen përcjellja e aktiviteteve të kryetarit, drejtorëve komunal dhe zyrtarëve tjerë. Prej këtyre aktiviteteve,  janë aktivitete të kryetarit dhe qeverisë komunale, ku përfshihen takimet në zyrat përkatëse, vizita në terren, takime me qytetarë dhe të tjera, ku janë </w:t>
      </w:r>
      <w:r w:rsidR="0087074D">
        <w:rPr>
          <w:rFonts w:ascii="Times New Roman" w:hAnsi="Times New Roman" w:cs="Times New Roman"/>
          <w:b/>
          <w:sz w:val="24"/>
          <w:szCs w:val="24"/>
          <w:lang w:val="sq-AL"/>
        </w:rPr>
        <w:t>bërë 225 lajme, 55</w:t>
      </w:r>
      <w:r w:rsidRPr="0084379D">
        <w:rPr>
          <w:rFonts w:ascii="Times New Roman" w:hAnsi="Times New Roman" w:cs="Times New Roman"/>
          <w:b/>
          <w:sz w:val="24"/>
          <w:szCs w:val="24"/>
          <w:lang w:val="sq-AL"/>
        </w:rPr>
        <w:t xml:space="preserve"> njoftime, shpallje dhe</w:t>
      </w:r>
      <w:r w:rsidR="0087074D">
        <w:rPr>
          <w:rFonts w:ascii="Times New Roman" w:hAnsi="Times New Roman" w:cs="Times New Roman"/>
          <w:b/>
          <w:sz w:val="24"/>
          <w:szCs w:val="24"/>
          <w:lang w:val="sq-AL"/>
        </w:rPr>
        <w:t xml:space="preserve"> 54</w:t>
      </w:r>
      <w:r w:rsidRPr="0084379D">
        <w:rPr>
          <w:rFonts w:ascii="Times New Roman" w:hAnsi="Times New Roman" w:cs="Times New Roman"/>
          <w:b/>
          <w:sz w:val="24"/>
          <w:szCs w:val="24"/>
          <w:lang w:val="sq-AL"/>
        </w:rPr>
        <w:t xml:space="preserve"> konkurse, </w:t>
      </w:r>
      <w:r w:rsidR="00104351">
        <w:rPr>
          <w:rFonts w:ascii="Times New Roman" w:hAnsi="Times New Roman" w:cs="Times New Roman"/>
          <w:b/>
          <w:sz w:val="24"/>
          <w:szCs w:val="24"/>
          <w:lang w:val="sq-AL"/>
        </w:rPr>
        <w:t>12 buletin ( Janar- Dhjetor 2025</w:t>
      </w:r>
      <w:r w:rsidRPr="0084379D">
        <w:rPr>
          <w:rFonts w:ascii="Times New Roman" w:hAnsi="Times New Roman" w:cs="Times New Roman"/>
          <w:b/>
          <w:sz w:val="24"/>
          <w:szCs w:val="24"/>
          <w:lang w:val="sq-AL"/>
        </w:rPr>
        <w:t xml:space="preserve"> ), si dhe janë publikuar dokumente ku përfshihen, </w:t>
      </w:r>
      <w:r>
        <w:rPr>
          <w:rFonts w:ascii="Times New Roman" w:hAnsi="Times New Roman" w:cs="Times New Roman"/>
          <w:b/>
          <w:sz w:val="24"/>
          <w:szCs w:val="24"/>
          <w:lang w:val="sq-AL"/>
        </w:rPr>
        <w:t xml:space="preserve"> </w:t>
      </w:r>
      <w:r w:rsidRPr="0084379D">
        <w:rPr>
          <w:rFonts w:ascii="Times New Roman" w:hAnsi="Times New Roman" w:cs="Times New Roman"/>
          <w:b/>
          <w:sz w:val="24"/>
          <w:szCs w:val="24"/>
          <w:lang w:val="sq-AL"/>
        </w:rPr>
        <w:t xml:space="preserve">kontratat, </w:t>
      </w:r>
      <w:r w:rsidR="0087074D">
        <w:rPr>
          <w:rFonts w:ascii="Times New Roman" w:hAnsi="Times New Roman" w:cs="Times New Roman"/>
          <w:b/>
          <w:sz w:val="24"/>
          <w:szCs w:val="24"/>
          <w:lang w:val="sq-AL"/>
        </w:rPr>
        <w:t>28 plane pune dhe  raporte pune, 1</w:t>
      </w:r>
      <w:r w:rsidR="00B91B9B">
        <w:rPr>
          <w:rFonts w:ascii="Times New Roman" w:hAnsi="Times New Roman" w:cs="Times New Roman"/>
          <w:b/>
          <w:sz w:val="24"/>
          <w:szCs w:val="24"/>
          <w:lang w:val="sq-AL"/>
        </w:rPr>
        <w:t xml:space="preserve"> </w:t>
      </w:r>
      <w:r w:rsidR="007C6A45">
        <w:rPr>
          <w:rFonts w:ascii="Times New Roman" w:hAnsi="Times New Roman" w:cs="Times New Roman"/>
          <w:b/>
          <w:sz w:val="24"/>
          <w:szCs w:val="24"/>
          <w:lang w:val="sq-AL"/>
        </w:rPr>
        <w:t>Rregullore,  dhe</w:t>
      </w:r>
      <w:r w:rsidRPr="0084379D">
        <w:rPr>
          <w:rFonts w:ascii="Times New Roman" w:hAnsi="Times New Roman" w:cs="Times New Roman"/>
          <w:b/>
          <w:sz w:val="24"/>
          <w:szCs w:val="24"/>
          <w:lang w:val="sq-AL"/>
        </w:rPr>
        <w:t xml:space="preserve"> vendime të kryetarit, </w:t>
      </w:r>
      <w:r>
        <w:rPr>
          <w:rFonts w:ascii="Times New Roman" w:hAnsi="Times New Roman" w:cs="Times New Roman"/>
          <w:b/>
          <w:sz w:val="24"/>
          <w:szCs w:val="24"/>
          <w:lang w:val="sq-AL"/>
        </w:rPr>
        <w:t xml:space="preserve"> </w:t>
      </w:r>
      <w:r w:rsidR="0087074D">
        <w:rPr>
          <w:rFonts w:ascii="Times New Roman" w:hAnsi="Times New Roman" w:cs="Times New Roman"/>
          <w:b/>
          <w:sz w:val="24"/>
          <w:szCs w:val="24"/>
          <w:lang w:val="sq-AL"/>
        </w:rPr>
        <w:t>vendime të Kuvendit të Komunës</w:t>
      </w:r>
      <w:r w:rsidRPr="0084379D">
        <w:rPr>
          <w:rFonts w:ascii="Times New Roman" w:hAnsi="Times New Roman" w:cs="Times New Roman"/>
          <w:b/>
          <w:sz w:val="24"/>
          <w:szCs w:val="24"/>
          <w:lang w:val="sq-AL"/>
        </w:rPr>
        <w:t xml:space="preserve"> </w:t>
      </w:r>
      <w:r w:rsidR="0087074D">
        <w:rPr>
          <w:rFonts w:ascii="Times New Roman" w:hAnsi="Times New Roman" w:cs="Times New Roman"/>
          <w:b/>
          <w:sz w:val="24"/>
          <w:szCs w:val="24"/>
          <w:lang w:val="sq-AL"/>
        </w:rPr>
        <w:t>68,</w:t>
      </w:r>
      <w:r>
        <w:rPr>
          <w:rFonts w:ascii="Times New Roman" w:hAnsi="Times New Roman" w:cs="Times New Roman"/>
          <w:b/>
          <w:sz w:val="24"/>
          <w:szCs w:val="24"/>
          <w:lang w:val="sq-AL"/>
        </w:rPr>
        <w:t xml:space="preserve"> </w:t>
      </w:r>
      <w:r w:rsidRPr="0084379D">
        <w:rPr>
          <w:rFonts w:ascii="Times New Roman" w:hAnsi="Times New Roman" w:cs="Times New Roman"/>
          <w:b/>
          <w:sz w:val="24"/>
          <w:szCs w:val="24"/>
          <w:lang w:val="sq-AL"/>
        </w:rPr>
        <w:t>procesverbale</w:t>
      </w:r>
      <w:r>
        <w:rPr>
          <w:rFonts w:ascii="Times New Roman" w:hAnsi="Times New Roman" w:cs="Times New Roman"/>
          <w:b/>
          <w:sz w:val="24"/>
          <w:szCs w:val="24"/>
          <w:lang w:val="sq-AL"/>
        </w:rPr>
        <w:t xml:space="preserve"> të KK</w:t>
      </w:r>
      <w:r w:rsidRPr="0084379D">
        <w:rPr>
          <w:rFonts w:ascii="Times New Roman" w:hAnsi="Times New Roman" w:cs="Times New Roman"/>
          <w:b/>
          <w:sz w:val="24"/>
          <w:szCs w:val="24"/>
          <w:lang w:val="sq-AL"/>
        </w:rPr>
        <w:t>, mbledhje të kuvendit,</w:t>
      </w:r>
      <w:r w:rsidR="0087074D">
        <w:rPr>
          <w:rFonts w:ascii="Times New Roman" w:hAnsi="Times New Roman" w:cs="Times New Roman"/>
          <w:b/>
          <w:sz w:val="24"/>
          <w:szCs w:val="24"/>
          <w:lang w:val="sq-AL"/>
        </w:rPr>
        <w:t xml:space="preserve"> 3</w:t>
      </w:r>
      <w:r w:rsidR="007C6A45">
        <w:rPr>
          <w:rFonts w:ascii="Times New Roman" w:hAnsi="Times New Roman" w:cs="Times New Roman"/>
          <w:b/>
          <w:sz w:val="24"/>
          <w:szCs w:val="24"/>
          <w:lang w:val="sq-AL"/>
        </w:rPr>
        <w:t xml:space="preserve"> të rregullta, 1 solemne, 2 </w:t>
      </w:r>
      <w:r w:rsidRPr="0084379D">
        <w:rPr>
          <w:rFonts w:ascii="Times New Roman" w:hAnsi="Times New Roman" w:cs="Times New Roman"/>
          <w:b/>
          <w:sz w:val="24"/>
          <w:szCs w:val="24"/>
          <w:lang w:val="sq-AL"/>
        </w:rPr>
        <w:t>të jashtëzakonshme,</w:t>
      </w:r>
      <w:r w:rsidR="0087074D">
        <w:rPr>
          <w:rFonts w:ascii="Times New Roman" w:hAnsi="Times New Roman" w:cs="Times New Roman"/>
          <w:b/>
          <w:sz w:val="24"/>
          <w:szCs w:val="24"/>
          <w:lang w:val="sq-AL"/>
        </w:rPr>
        <w:t xml:space="preserve"> </w:t>
      </w:r>
      <w:r w:rsidRPr="0084379D">
        <w:rPr>
          <w:rFonts w:ascii="Times New Roman" w:hAnsi="Times New Roman" w:cs="Times New Roman"/>
          <w:b/>
          <w:sz w:val="24"/>
          <w:szCs w:val="24"/>
          <w:lang w:val="sq-AL"/>
        </w:rPr>
        <w:t xml:space="preserve"> urgjente, </w:t>
      </w:r>
      <w:r w:rsidR="0087074D">
        <w:rPr>
          <w:rFonts w:ascii="Times New Roman" w:hAnsi="Times New Roman" w:cs="Times New Roman"/>
          <w:b/>
          <w:sz w:val="24"/>
          <w:szCs w:val="24"/>
          <w:lang w:val="sq-AL"/>
        </w:rPr>
        <w:t>3</w:t>
      </w:r>
      <w:r>
        <w:rPr>
          <w:rFonts w:ascii="Times New Roman" w:hAnsi="Times New Roman" w:cs="Times New Roman"/>
          <w:b/>
          <w:sz w:val="24"/>
          <w:szCs w:val="24"/>
          <w:lang w:val="sq-AL"/>
        </w:rPr>
        <w:t xml:space="preserve"> </w:t>
      </w:r>
      <w:r w:rsidRPr="0084379D">
        <w:rPr>
          <w:rFonts w:ascii="Times New Roman" w:hAnsi="Times New Roman" w:cs="Times New Roman"/>
          <w:b/>
          <w:sz w:val="24"/>
          <w:szCs w:val="24"/>
          <w:lang w:val="sq-AL"/>
        </w:rPr>
        <w:t>procesverbale të Komitetit për Po</w:t>
      </w:r>
      <w:r>
        <w:rPr>
          <w:rFonts w:ascii="Times New Roman" w:hAnsi="Times New Roman" w:cs="Times New Roman"/>
          <w:b/>
          <w:sz w:val="24"/>
          <w:szCs w:val="24"/>
          <w:lang w:val="sq-AL"/>
        </w:rPr>
        <w:t>litikë, mbledhje të rregullt</w:t>
      </w:r>
      <w:r w:rsidR="0087074D">
        <w:rPr>
          <w:rFonts w:ascii="Times New Roman" w:hAnsi="Times New Roman" w:cs="Times New Roman"/>
          <w:b/>
          <w:sz w:val="24"/>
          <w:szCs w:val="24"/>
          <w:lang w:val="sq-AL"/>
        </w:rPr>
        <w:t>a 3,  23</w:t>
      </w:r>
      <w:r w:rsidR="00F471FF">
        <w:rPr>
          <w:rFonts w:ascii="Times New Roman" w:hAnsi="Times New Roman" w:cs="Times New Roman"/>
          <w:b/>
          <w:sz w:val="24"/>
          <w:szCs w:val="24"/>
          <w:lang w:val="sq-AL"/>
        </w:rPr>
        <w:t xml:space="preserve"> konsultime publike,  </w:t>
      </w:r>
      <w:r>
        <w:rPr>
          <w:rFonts w:ascii="Times New Roman" w:hAnsi="Times New Roman" w:cs="Times New Roman"/>
          <w:b/>
          <w:sz w:val="24"/>
          <w:szCs w:val="24"/>
          <w:lang w:val="sq-AL"/>
        </w:rPr>
        <w:t xml:space="preserve"> debate me qytetarë, dëgjimet publike të kryetarit, kurse, drejtorisë për buxhet dhe financa, rregulloreve me pjesëma</w:t>
      </w:r>
      <w:r w:rsidR="003F05D1">
        <w:rPr>
          <w:rFonts w:ascii="Times New Roman" w:hAnsi="Times New Roman" w:cs="Times New Roman"/>
          <w:b/>
          <w:sz w:val="24"/>
          <w:szCs w:val="24"/>
          <w:lang w:val="sq-AL"/>
        </w:rPr>
        <w:t>rrëje të grupeve të inter</w:t>
      </w:r>
      <w:r w:rsidR="0087074D">
        <w:rPr>
          <w:rFonts w:ascii="Times New Roman" w:hAnsi="Times New Roman" w:cs="Times New Roman"/>
          <w:b/>
          <w:sz w:val="24"/>
          <w:szCs w:val="24"/>
          <w:lang w:val="sq-AL"/>
        </w:rPr>
        <w:t>esuara, po ashtu janë thirrur 18</w:t>
      </w:r>
      <w:r w:rsidR="003F05D1">
        <w:rPr>
          <w:rFonts w:ascii="Times New Roman" w:hAnsi="Times New Roman" w:cs="Times New Roman"/>
          <w:b/>
          <w:sz w:val="24"/>
          <w:szCs w:val="24"/>
          <w:lang w:val="sq-AL"/>
        </w:rPr>
        <w:t xml:space="preserve"> takimi dhe janë mbajtur, ku përfshihen 4 takime të kryetarit t</w:t>
      </w:r>
      <w:r w:rsidR="007C6A45">
        <w:rPr>
          <w:rFonts w:ascii="Times New Roman" w:hAnsi="Times New Roman" w:cs="Times New Roman"/>
          <w:b/>
          <w:sz w:val="24"/>
          <w:szCs w:val="24"/>
          <w:lang w:val="sq-AL"/>
        </w:rPr>
        <w:t>ë komunës, pastaj 1 strategji, 8</w:t>
      </w:r>
      <w:r w:rsidR="003F05D1">
        <w:rPr>
          <w:rFonts w:ascii="Times New Roman" w:hAnsi="Times New Roman" w:cs="Times New Roman"/>
          <w:b/>
          <w:sz w:val="24"/>
          <w:szCs w:val="24"/>
          <w:lang w:val="sq-AL"/>
        </w:rPr>
        <w:t xml:space="preserve"> rregullore, 1 plan pune dhe </w:t>
      </w:r>
      <w:r w:rsidR="0087074D">
        <w:rPr>
          <w:rFonts w:ascii="Times New Roman" w:hAnsi="Times New Roman" w:cs="Times New Roman"/>
          <w:b/>
          <w:sz w:val="24"/>
          <w:szCs w:val="24"/>
          <w:lang w:val="sq-AL"/>
        </w:rPr>
        <w:t>7 dëgjime tjera , përfshi edhe 18</w:t>
      </w:r>
      <w:r w:rsidR="00245931">
        <w:rPr>
          <w:rFonts w:ascii="Times New Roman" w:hAnsi="Times New Roman" w:cs="Times New Roman"/>
          <w:b/>
          <w:sz w:val="24"/>
          <w:szCs w:val="24"/>
          <w:lang w:val="sq-AL"/>
        </w:rPr>
        <w:t xml:space="preserve"> d</w:t>
      </w:r>
      <w:r w:rsidR="003F05D1">
        <w:rPr>
          <w:rFonts w:ascii="Times New Roman" w:hAnsi="Times New Roman" w:cs="Times New Roman"/>
          <w:b/>
          <w:sz w:val="24"/>
          <w:szCs w:val="24"/>
          <w:lang w:val="sq-AL"/>
        </w:rPr>
        <w:t>ëgjime për hartimin e bux</w:t>
      </w:r>
      <w:r w:rsidR="0087074D">
        <w:rPr>
          <w:rFonts w:ascii="Times New Roman" w:hAnsi="Times New Roman" w:cs="Times New Roman"/>
          <w:b/>
          <w:sz w:val="24"/>
          <w:szCs w:val="24"/>
          <w:lang w:val="sq-AL"/>
        </w:rPr>
        <w:t>hetit të komunës, për vitin 2025/2026</w:t>
      </w:r>
      <w:r w:rsidR="003F05D1">
        <w:rPr>
          <w:rFonts w:ascii="Times New Roman" w:hAnsi="Times New Roman" w:cs="Times New Roman"/>
          <w:b/>
          <w:sz w:val="24"/>
          <w:szCs w:val="24"/>
          <w:lang w:val="sq-AL"/>
        </w:rPr>
        <w:t xml:space="preserve">. Në </w:t>
      </w:r>
      <w:r w:rsidR="0087074D">
        <w:rPr>
          <w:rFonts w:ascii="Times New Roman" w:hAnsi="Times New Roman" w:cs="Times New Roman"/>
          <w:b/>
          <w:sz w:val="24"/>
          <w:szCs w:val="24"/>
          <w:lang w:val="sq-AL"/>
        </w:rPr>
        <w:t xml:space="preserve">këto takime kanë marrë pjesë  pjesëmarrës  </w:t>
      </w:r>
      <w:r w:rsidR="00245931">
        <w:rPr>
          <w:rFonts w:ascii="Times New Roman" w:hAnsi="Times New Roman" w:cs="Times New Roman"/>
          <w:b/>
          <w:sz w:val="24"/>
          <w:szCs w:val="24"/>
          <w:lang w:val="sq-AL"/>
        </w:rPr>
        <w:t xml:space="preserve">462, 442 </w:t>
      </w:r>
      <w:r w:rsidR="0087074D">
        <w:rPr>
          <w:rFonts w:ascii="Times New Roman" w:hAnsi="Times New Roman" w:cs="Times New Roman"/>
          <w:b/>
          <w:sz w:val="24"/>
          <w:szCs w:val="24"/>
          <w:lang w:val="sq-AL"/>
        </w:rPr>
        <w:t xml:space="preserve">meshkuj dhe </w:t>
      </w:r>
      <w:r w:rsidR="003F05D1">
        <w:rPr>
          <w:rFonts w:ascii="Times New Roman" w:hAnsi="Times New Roman" w:cs="Times New Roman"/>
          <w:b/>
          <w:sz w:val="24"/>
          <w:szCs w:val="24"/>
          <w:lang w:val="sq-AL"/>
        </w:rPr>
        <w:t xml:space="preserve"> </w:t>
      </w:r>
      <w:r w:rsidR="00245931">
        <w:rPr>
          <w:rFonts w:ascii="Times New Roman" w:hAnsi="Times New Roman" w:cs="Times New Roman"/>
          <w:b/>
          <w:sz w:val="24"/>
          <w:szCs w:val="24"/>
          <w:lang w:val="sq-AL"/>
        </w:rPr>
        <w:t xml:space="preserve">20 </w:t>
      </w:r>
      <w:r w:rsidR="003F05D1">
        <w:rPr>
          <w:rFonts w:ascii="Times New Roman" w:hAnsi="Times New Roman" w:cs="Times New Roman"/>
          <w:b/>
          <w:sz w:val="24"/>
          <w:szCs w:val="24"/>
          <w:lang w:val="sq-AL"/>
        </w:rPr>
        <w:t xml:space="preserve">femra, janë mbjtur edhe 2 takime publike me qytetarë të organizuara nga zyra e kryetarit. </w:t>
      </w:r>
      <w:r w:rsidRPr="0084379D">
        <w:rPr>
          <w:rFonts w:ascii="Times New Roman" w:hAnsi="Times New Roman" w:cs="Times New Roman"/>
          <w:b/>
          <w:sz w:val="24"/>
          <w:szCs w:val="24"/>
          <w:lang w:val="sq-AL"/>
        </w:rPr>
        <w:t xml:space="preserve"> </w:t>
      </w:r>
      <w:r w:rsidR="0087074D">
        <w:rPr>
          <w:rFonts w:ascii="Times New Roman" w:hAnsi="Times New Roman" w:cs="Times New Roman"/>
          <w:b/>
          <w:sz w:val="24"/>
          <w:szCs w:val="24"/>
          <w:lang w:val="sq-AL"/>
        </w:rPr>
        <w:t>19</w:t>
      </w:r>
      <w:r>
        <w:rPr>
          <w:rFonts w:ascii="Times New Roman" w:hAnsi="Times New Roman" w:cs="Times New Roman"/>
          <w:b/>
          <w:sz w:val="24"/>
          <w:szCs w:val="24"/>
          <w:lang w:val="sq-AL"/>
        </w:rPr>
        <w:t xml:space="preserve"> </w:t>
      </w:r>
      <w:r w:rsidRPr="0084379D">
        <w:rPr>
          <w:rFonts w:ascii="Times New Roman" w:hAnsi="Times New Roman" w:cs="Times New Roman"/>
          <w:b/>
          <w:sz w:val="24"/>
          <w:szCs w:val="24"/>
          <w:lang w:val="sq-AL"/>
        </w:rPr>
        <w:t>kërkesa në Qasjen për Dokumente Publike, prononcime publike për medie nga zyrtari për informim, e po asht</w:t>
      </w:r>
      <w:r w:rsidR="0087074D">
        <w:rPr>
          <w:rFonts w:ascii="Times New Roman" w:hAnsi="Times New Roman" w:cs="Times New Roman"/>
          <w:b/>
          <w:sz w:val="24"/>
          <w:szCs w:val="24"/>
          <w:lang w:val="sq-AL"/>
        </w:rPr>
        <w:t>u edhe nga kryetari i komunës, 2</w:t>
      </w:r>
      <w:r>
        <w:rPr>
          <w:rFonts w:ascii="Times New Roman" w:hAnsi="Times New Roman" w:cs="Times New Roman"/>
          <w:b/>
          <w:sz w:val="24"/>
          <w:szCs w:val="24"/>
          <w:lang w:val="sq-AL"/>
        </w:rPr>
        <w:t>5 aktivitete të komiteteve dhe komisioneve janë përcjellur</w:t>
      </w:r>
      <w:r w:rsidR="002D723B">
        <w:rPr>
          <w:rFonts w:ascii="Times New Roman" w:hAnsi="Times New Roman" w:cs="Times New Roman"/>
          <w:b/>
          <w:sz w:val="24"/>
          <w:szCs w:val="24"/>
          <w:lang w:val="sq-AL"/>
        </w:rPr>
        <w:t xml:space="preserve">. Të Enjtën, pritja e palëve </w:t>
      </w:r>
      <w:r>
        <w:rPr>
          <w:rFonts w:ascii="Times New Roman" w:hAnsi="Times New Roman" w:cs="Times New Roman"/>
          <w:b/>
          <w:sz w:val="24"/>
          <w:szCs w:val="24"/>
          <w:lang w:val="sq-AL"/>
        </w:rPr>
        <w:t xml:space="preserve"> ka vazhduar </w:t>
      </w:r>
      <w:r w:rsidR="002D723B">
        <w:rPr>
          <w:rFonts w:ascii="Times New Roman" w:hAnsi="Times New Roman" w:cs="Times New Roman"/>
          <w:b/>
          <w:sz w:val="24"/>
          <w:szCs w:val="24"/>
          <w:lang w:val="sq-AL"/>
        </w:rPr>
        <w:t xml:space="preserve"> me kryetarin.</w:t>
      </w:r>
    </w:p>
    <w:p w:rsidR="00CA0B22" w:rsidRDefault="00CA0B22" w:rsidP="00CA0B22">
      <w:pPr>
        <w:jc w:val="both"/>
        <w:rPr>
          <w:rFonts w:ascii="Times New Roman" w:hAnsi="Times New Roman" w:cs="Times New Roman"/>
          <w:sz w:val="24"/>
          <w:szCs w:val="24"/>
          <w:lang w:val="sq-AL"/>
        </w:rPr>
      </w:pPr>
      <w:r>
        <w:rPr>
          <w:rFonts w:ascii="Times New Roman" w:hAnsi="Times New Roman" w:cs="Times New Roman"/>
          <w:sz w:val="24"/>
          <w:szCs w:val="24"/>
          <w:lang w:val="sq-AL"/>
        </w:rPr>
        <w:t>Bazuar në këto të dhëna, Zyra për Informim Publik, ka kryer më shumë se shtatë aktivitete të ndryshme, brenda një dite, pa e llogaritur këtu edhe daljet në terren dhe punën jashtë orarit. Sipas nevojës, është punuar edhe jashtë orarit të punës, përfshi edhe ditët e vikendit apo ditët e festave zyrtare.</w:t>
      </w:r>
    </w:p>
    <w:p w:rsidR="00CA0B22" w:rsidRDefault="00CA0B22" w:rsidP="00CA0B22">
      <w:pPr>
        <w:jc w:val="both"/>
        <w:rPr>
          <w:rFonts w:ascii="Times New Roman" w:hAnsi="Times New Roman" w:cs="Times New Roman"/>
          <w:sz w:val="24"/>
          <w:szCs w:val="24"/>
          <w:lang w:val="sq-AL"/>
        </w:rPr>
      </w:pPr>
      <w:r>
        <w:rPr>
          <w:rFonts w:ascii="Times New Roman" w:hAnsi="Times New Roman" w:cs="Times New Roman"/>
          <w:sz w:val="24"/>
          <w:szCs w:val="24"/>
          <w:lang w:val="sq-AL"/>
        </w:rPr>
        <w:t>Gjithashtu, ueb faqja e Komunës së Malishevës, është freskuar në vazhdimësi, sidomos linqet e lajmeve, njoftimeve dhe publikimi i dokumenteve, sipas nevojave dhe kërkesave të zyrave përkatëse.</w:t>
      </w:r>
    </w:p>
    <w:p w:rsidR="00000A1F" w:rsidRDefault="00000A1F" w:rsidP="00CA0B22">
      <w:pPr>
        <w:jc w:val="both"/>
        <w:rPr>
          <w:rFonts w:ascii="Times New Roman" w:hAnsi="Times New Roman" w:cs="Times New Roman"/>
          <w:sz w:val="24"/>
          <w:szCs w:val="24"/>
          <w:lang w:val="sq-AL"/>
        </w:rPr>
      </w:pPr>
    </w:p>
    <w:p w:rsidR="00000A1F" w:rsidRDefault="00000A1F" w:rsidP="00CA0B22">
      <w:pPr>
        <w:jc w:val="both"/>
        <w:rPr>
          <w:rFonts w:ascii="Times New Roman" w:hAnsi="Times New Roman" w:cs="Times New Roman"/>
          <w:sz w:val="24"/>
          <w:szCs w:val="24"/>
          <w:lang w:val="sq-AL"/>
        </w:rPr>
      </w:pPr>
    </w:p>
    <w:p w:rsidR="00000A1F" w:rsidRDefault="00000A1F" w:rsidP="00CA0B22">
      <w:pPr>
        <w:jc w:val="both"/>
        <w:rPr>
          <w:rFonts w:ascii="Times New Roman" w:hAnsi="Times New Roman" w:cs="Times New Roman"/>
          <w:sz w:val="24"/>
          <w:szCs w:val="24"/>
          <w:lang w:val="sq-AL"/>
        </w:rPr>
      </w:pPr>
    </w:p>
    <w:p w:rsidR="00000A1F" w:rsidRDefault="00000A1F" w:rsidP="00CA0B22">
      <w:pPr>
        <w:jc w:val="both"/>
        <w:rPr>
          <w:rFonts w:ascii="Times New Roman" w:hAnsi="Times New Roman" w:cs="Times New Roman"/>
          <w:sz w:val="24"/>
          <w:szCs w:val="24"/>
          <w:lang w:val="sq-AL"/>
        </w:rPr>
      </w:pPr>
    </w:p>
    <w:p w:rsidR="001F7A85" w:rsidRPr="00AE5783" w:rsidRDefault="001F7A85" w:rsidP="001F7A85">
      <w:pPr>
        <w:jc w:val="both"/>
        <w:rPr>
          <w:rFonts w:ascii="Times New Roman" w:hAnsi="Times New Roman" w:cs="Times New Roman"/>
          <w:b/>
          <w:bCs/>
          <w:sz w:val="24"/>
          <w:szCs w:val="24"/>
          <w:lang w:val="sq-AL"/>
        </w:rPr>
      </w:pPr>
      <w:r w:rsidRPr="00AE5783">
        <w:rPr>
          <w:rFonts w:ascii="Times New Roman" w:hAnsi="Times New Roman" w:cs="Times New Roman"/>
          <w:b/>
          <w:bCs/>
          <w:sz w:val="24"/>
          <w:szCs w:val="24"/>
          <w:lang w:val="sq-AL"/>
        </w:rPr>
        <w:lastRenderedPageBreak/>
        <w:t>Raport për kons</w:t>
      </w:r>
      <w:r w:rsidR="0087074D">
        <w:rPr>
          <w:rFonts w:ascii="Times New Roman" w:hAnsi="Times New Roman" w:cs="Times New Roman"/>
          <w:b/>
          <w:bCs/>
          <w:sz w:val="24"/>
          <w:szCs w:val="24"/>
          <w:lang w:val="sq-AL"/>
        </w:rPr>
        <w:t>ultimet publike gjatë vitit 2025</w:t>
      </w:r>
      <w:r w:rsidRPr="00AE5783">
        <w:rPr>
          <w:rFonts w:ascii="Times New Roman" w:hAnsi="Times New Roman" w:cs="Times New Roman"/>
          <w:b/>
          <w:bCs/>
          <w:sz w:val="24"/>
          <w:szCs w:val="24"/>
          <w:lang w:val="sq-AL"/>
        </w:rPr>
        <w:t xml:space="preserve"> nga Komuna e Malishevës </w:t>
      </w:r>
    </w:p>
    <w:p w:rsidR="001F7A85" w:rsidRDefault="00245931" w:rsidP="001F7A85">
      <w:pPr>
        <w:jc w:val="both"/>
        <w:rPr>
          <w:rFonts w:ascii="Times New Roman" w:hAnsi="Times New Roman" w:cs="Times New Roman"/>
          <w:sz w:val="24"/>
          <w:szCs w:val="24"/>
          <w:lang w:val="sq-AL"/>
        </w:rPr>
      </w:pPr>
      <w:r>
        <w:rPr>
          <w:rFonts w:ascii="Times New Roman" w:hAnsi="Times New Roman" w:cs="Times New Roman"/>
          <w:b/>
          <w:sz w:val="24"/>
          <w:szCs w:val="24"/>
          <w:lang w:val="sq-AL"/>
        </w:rPr>
        <w:t>Përfshi edhe 18 dëgjime për hartimin e buxhetit të komunës, për vitin 2025/2026. Në këto taki</w:t>
      </w:r>
      <w:r w:rsidR="00F70602">
        <w:rPr>
          <w:rFonts w:ascii="Times New Roman" w:hAnsi="Times New Roman" w:cs="Times New Roman"/>
          <w:b/>
          <w:sz w:val="24"/>
          <w:szCs w:val="24"/>
          <w:lang w:val="sq-AL"/>
        </w:rPr>
        <w:t>me kanë marrë pjesë</w:t>
      </w:r>
      <w:r>
        <w:rPr>
          <w:rFonts w:ascii="Times New Roman" w:hAnsi="Times New Roman" w:cs="Times New Roman"/>
          <w:b/>
          <w:sz w:val="24"/>
          <w:szCs w:val="24"/>
          <w:lang w:val="sq-AL"/>
        </w:rPr>
        <w:t xml:space="preserve">  462, 442 meshkuj dhe  20 femra,</w:t>
      </w:r>
    </w:p>
    <w:p w:rsidR="001F7A85" w:rsidRDefault="00245931" w:rsidP="001F7A85">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Gjatë vitit 2025</w:t>
      </w:r>
      <w:r w:rsidR="001F7A85">
        <w:rPr>
          <w:rFonts w:ascii="Times New Roman" w:hAnsi="Times New Roman" w:cs="Times New Roman"/>
          <w:sz w:val="24"/>
          <w:szCs w:val="24"/>
          <w:lang w:val="sq-AL"/>
        </w:rPr>
        <w:t>, janë mbajtur</w:t>
      </w:r>
      <w:r>
        <w:rPr>
          <w:rFonts w:ascii="Times New Roman" w:hAnsi="Times New Roman" w:cs="Times New Roman"/>
          <w:sz w:val="24"/>
          <w:szCs w:val="24"/>
          <w:lang w:val="sq-AL"/>
        </w:rPr>
        <w:t xml:space="preserve"> Komuna e Malishevës, ka bërë 2</w:t>
      </w:r>
      <w:r w:rsidR="001F7A85">
        <w:rPr>
          <w:rFonts w:ascii="Times New Roman" w:hAnsi="Times New Roman" w:cs="Times New Roman"/>
          <w:sz w:val="24"/>
          <w:szCs w:val="24"/>
          <w:lang w:val="sq-AL"/>
        </w:rPr>
        <w:t xml:space="preserve"> konsultime publike, për rregullore, plane, strategji dhe çështje tjera të cilat duhet t’i nënshtrohen konsultimit publik.</w:t>
      </w:r>
    </w:p>
    <w:p w:rsidR="001F7A85" w:rsidRDefault="001F7A85" w:rsidP="001F7A85">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Po ashtu, gjatë këtij vitit ja</w:t>
      </w:r>
      <w:r w:rsidR="00245931">
        <w:rPr>
          <w:rFonts w:ascii="Times New Roman" w:hAnsi="Times New Roman" w:cs="Times New Roman"/>
          <w:sz w:val="24"/>
          <w:szCs w:val="24"/>
          <w:lang w:val="sq-AL"/>
        </w:rPr>
        <w:t>në zhvilluar apo thirrur edhe 18</w:t>
      </w:r>
      <w:r>
        <w:rPr>
          <w:rFonts w:ascii="Times New Roman" w:hAnsi="Times New Roman" w:cs="Times New Roman"/>
          <w:sz w:val="24"/>
          <w:szCs w:val="24"/>
          <w:lang w:val="sq-AL"/>
        </w:rPr>
        <w:t xml:space="preserve"> takime konsultative me qytetarë dhe grupe të interesit, e që lidhen me dokumentet që duhet dalin në konsultim publik. </w:t>
      </w:r>
    </w:p>
    <w:p w:rsidR="001F7A85" w:rsidRDefault="00245931" w:rsidP="001F7A85">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Në diskutim publik janë dalë 2</w:t>
      </w:r>
      <w:r w:rsidR="001F7A85">
        <w:rPr>
          <w:rFonts w:ascii="Times New Roman" w:hAnsi="Times New Roman" w:cs="Times New Roman"/>
          <w:sz w:val="24"/>
          <w:szCs w:val="24"/>
          <w:lang w:val="sq-AL"/>
        </w:rPr>
        <w:t xml:space="preserve"> rregullore, 4 plane pune dhe 2 dokumente strategjike.</w:t>
      </w:r>
    </w:p>
    <w:p w:rsidR="001F7A85" w:rsidRDefault="001F7A85" w:rsidP="001F7A85">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Ndërsa në konsultim</w:t>
      </w:r>
      <w:r w:rsidR="00245931">
        <w:rPr>
          <w:rFonts w:ascii="Times New Roman" w:hAnsi="Times New Roman" w:cs="Times New Roman"/>
          <w:sz w:val="24"/>
          <w:szCs w:val="24"/>
          <w:lang w:val="sq-AL"/>
        </w:rPr>
        <w:t>e-takime publike janë mbajtur 18</w:t>
      </w:r>
      <w:r>
        <w:rPr>
          <w:rFonts w:ascii="Times New Roman" w:hAnsi="Times New Roman" w:cs="Times New Roman"/>
          <w:sz w:val="24"/>
          <w:szCs w:val="24"/>
          <w:lang w:val="sq-AL"/>
        </w:rPr>
        <w:t>, ku përfshihen 4 takime të kryetarit të komunës, pastaj 1 strategji, 7 rregullore, 1 plan pune dhe</w:t>
      </w:r>
      <w:r w:rsidR="00245931">
        <w:rPr>
          <w:rFonts w:ascii="Times New Roman" w:hAnsi="Times New Roman" w:cs="Times New Roman"/>
          <w:sz w:val="24"/>
          <w:szCs w:val="24"/>
          <w:lang w:val="sq-AL"/>
        </w:rPr>
        <w:t xml:space="preserve"> 7 dëgjime tjera, përfshi edhe 23</w:t>
      </w:r>
      <w:r>
        <w:rPr>
          <w:rFonts w:ascii="Times New Roman" w:hAnsi="Times New Roman" w:cs="Times New Roman"/>
          <w:sz w:val="24"/>
          <w:szCs w:val="24"/>
          <w:lang w:val="sq-AL"/>
        </w:rPr>
        <w:t xml:space="preserve"> dëgjime për hartimin e buxheti</w:t>
      </w:r>
      <w:r w:rsidR="00245931">
        <w:rPr>
          <w:rFonts w:ascii="Times New Roman" w:hAnsi="Times New Roman" w:cs="Times New Roman"/>
          <w:sz w:val="24"/>
          <w:szCs w:val="24"/>
          <w:lang w:val="sq-AL"/>
        </w:rPr>
        <w:t>t të Komunës së Malishevës, 2026</w:t>
      </w:r>
      <w:r>
        <w:rPr>
          <w:rFonts w:ascii="Times New Roman" w:hAnsi="Times New Roman" w:cs="Times New Roman"/>
          <w:sz w:val="24"/>
          <w:szCs w:val="24"/>
          <w:lang w:val="sq-AL"/>
        </w:rPr>
        <w:t>.</w:t>
      </w:r>
    </w:p>
    <w:p w:rsidR="001F7A85" w:rsidRDefault="001F7A85" w:rsidP="001F7A85">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Në këto takime k</w:t>
      </w:r>
      <w:r w:rsidR="00BB0043">
        <w:rPr>
          <w:rFonts w:ascii="Times New Roman" w:hAnsi="Times New Roman" w:cs="Times New Roman"/>
          <w:sz w:val="24"/>
          <w:szCs w:val="24"/>
          <w:lang w:val="sq-AL"/>
        </w:rPr>
        <w:t xml:space="preserve">onsultative kanë marrë pjesë  pjesëmarrës, prej tyre  meshkuj dhe </w:t>
      </w:r>
      <w:r>
        <w:rPr>
          <w:rFonts w:ascii="Times New Roman" w:hAnsi="Times New Roman" w:cs="Times New Roman"/>
          <w:sz w:val="24"/>
          <w:szCs w:val="24"/>
          <w:lang w:val="sq-AL"/>
        </w:rPr>
        <w:t xml:space="preserve"> femra.</w:t>
      </w:r>
    </w:p>
    <w:p w:rsidR="001F7A85" w:rsidRDefault="001F7A85" w:rsidP="001F7A85"/>
    <w:p w:rsidR="001F7A85" w:rsidRDefault="001F7A85" w:rsidP="001F7A85">
      <w:pPr>
        <w:rPr>
          <w:rFonts w:ascii="Times New Roman" w:hAnsi="Times New Roman" w:cs="Times New Roman"/>
          <w:sz w:val="24"/>
          <w:szCs w:val="24"/>
          <w:lang w:val="sq-AL"/>
        </w:rPr>
      </w:pPr>
      <w:r w:rsidRPr="00926A22">
        <w:rPr>
          <w:rFonts w:ascii="Times New Roman" w:hAnsi="Times New Roman" w:cs="Times New Roman"/>
          <w:sz w:val="24"/>
          <w:szCs w:val="24"/>
          <w:lang w:val="sq-AL"/>
        </w:rPr>
        <w:t>Të gjitha njoftimet</w:t>
      </w:r>
      <w:r>
        <w:rPr>
          <w:rFonts w:ascii="Times New Roman" w:hAnsi="Times New Roman" w:cs="Times New Roman"/>
          <w:sz w:val="24"/>
          <w:szCs w:val="24"/>
          <w:lang w:val="sq-AL"/>
        </w:rPr>
        <w:t xml:space="preserve"> për diskutimet dhe konsultimet publike, së bashku me raportet e punës janë në vegzën – linkun në ueb faqen e Komunës së Malishevës: </w:t>
      </w:r>
    </w:p>
    <w:p w:rsidR="001F7A85" w:rsidRPr="00BC7986" w:rsidRDefault="001F7A85" w:rsidP="001F7A85">
      <w:pPr>
        <w:pStyle w:val="ListParagraph"/>
        <w:rPr>
          <w:rFonts w:ascii="Times New Roman" w:hAnsi="Times New Roman" w:cs="Times New Roman"/>
          <w:sz w:val="24"/>
          <w:szCs w:val="24"/>
          <w:lang w:val="sq-AL"/>
        </w:rPr>
      </w:pPr>
    </w:p>
    <w:p w:rsidR="001F7A85" w:rsidRDefault="001F7A85" w:rsidP="001F7A85">
      <w:pPr>
        <w:rPr>
          <w:rFonts w:ascii="Times New Roman" w:hAnsi="Times New Roman" w:cs="Times New Roman"/>
          <w:sz w:val="24"/>
          <w:szCs w:val="24"/>
          <w:lang w:val="sq-AL"/>
        </w:rPr>
      </w:pPr>
    </w:p>
    <w:p w:rsidR="001F7A85" w:rsidRPr="00926A22" w:rsidRDefault="001F7A85" w:rsidP="001F7A85">
      <w:pPr>
        <w:rPr>
          <w:rFonts w:ascii="Times New Roman" w:hAnsi="Times New Roman" w:cs="Times New Roman"/>
          <w:sz w:val="24"/>
          <w:szCs w:val="24"/>
          <w:lang w:val="sq-AL"/>
        </w:rPr>
      </w:pPr>
    </w:p>
    <w:p w:rsidR="00CA0B22" w:rsidRDefault="00CA0B22" w:rsidP="00CA0B22">
      <w:pPr>
        <w:jc w:val="both"/>
        <w:rPr>
          <w:rFonts w:ascii="Times New Roman" w:hAnsi="Times New Roman" w:cs="Times New Roman"/>
          <w:sz w:val="24"/>
          <w:szCs w:val="24"/>
          <w:lang w:val="sq-AL"/>
        </w:rPr>
      </w:pPr>
    </w:p>
    <w:p w:rsidR="00CA0B22" w:rsidRDefault="00CA0B22" w:rsidP="00CA0B22">
      <w:pPr>
        <w:jc w:val="both"/>
        <w:rPr>
          <w:rFonts w:ascii="Times New Roman" w:hAnsi="Times New Roman" w:cs="Times New Roman"/>
          <w:sz w:val="24"/>
          <w:szCs w:val="24"/>
          <w:lang w:val="sq-AL"/>
        </w:rPr>
      </w:pPr>
    </w:p>
    <w:p w:rsidR="00CA0B22" w:rsidRDefault="00BB0043" w:rsidP="00CA0B22">
      <w:pPr>
        <w:jc w:val="center"/>
      </w:pPr>
      <w:r>
        <w:rPr>
          <w:rFonts w:ascii="Times New Roman" w:hAnsi="Times New Roman" w:cs="Times New Roman"/>
          <w:b/>
          <w:sz w:val="24"/>
          <w:szCs w:val="24"/>
          <w:lang w:val="sq-AL"/>
        </w:rPr>
        <w:t>Malishevë, 8</w:t>
      </w:r>
      <w:r w:rsidR="001F7A85">
        <w:rPr>
          <w:rFonts w:ascii="Times New Roman" w:hAnsi="Times New Roman" w:cs="Times New Roman"/>
          <w:b/>
          <w:sz w:val="24"/>
          <w:szCs w:val="24"/>
          <w:lang w:val="sq-AL"/>
        </w:rPr>
        <w:t xml:space="preserve"> janar 2023</w:t>
      </w:r>
      <w:r w:rsidR="00CA0B22">
        <w:rPr>
          <w:rFonts w:ascii="Times New Roman" w:hAnsi="Times New Roman" w:cs="Times New Roman"/>
          <w:b/>
          <w:sz w:val="24"/>
          <w:szCs w:val="24"/>
          <w:lang w:val="sq-AL"/>
        </w:rPr>
        <w:t xml:space="preserve">                                                          </w:t>
      </w:r>
      <w:r w:rsidR="00CA0B22" w:rsidRPr="00591A91">
        <w:rPr>
          <w:rFonts w:ascii="Times New Roman" w:hAnsi="Times New Roman" w:cs="Times New Roman"/>
          <w:b/>
          <w:sz w:val="24"/>
          <w:szCs w:val="24"/>
          <w:lang w:val="sq-AL"/>
        </w:rPr>
        <w:t>Zyra për Informim Publik</w:t>
      </w:r>
    </w:p>
    <w:p w:rsidR="00CA0B22" w:rsidRDefault="00CA0B22" w:rsidP="00CA0B22"/>
    <w:p w:rsidR="00CA0B22" w:rsidRDefault="00CA0B22" w:rsidP="00CA0B22"/>
    <w:p w:rsidR="003B7F13" w:rsidRDefault="003B7F13"/>
    <w:sectPr w:rsidR="003B7F13" w:rsidSect="00A52B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52B56"/>
    <w:multiLevelType w:val="hybridMultilevel"/>
    <w:tmpl w:val="815C0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2D095F"/>
    <w:multiLevelType w:val="hybridMultilevel"/>
    <w:tmpl w:val="745C4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D211AD"/>
    <w:multiLevelType w:val="hybridMultilevel"/>
    <w:tmpl w:val="C2D4C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A0B22"/>
    <w:rsid w:val="00000A1F"/>
    <w:rsid w:val="000D4B3E"/>
    <w:rsid w:val="00104351"/>
    <w:rsid w:val="001702B9"/>
    <w:rsid w:val="001A024E"/>
    <w:rsid w:val="001F7A85"/>
    <w:rsid w:val="002359E0"/>
    <w:rsid w:val="00245931"/>
    <w:rsid w:val="002D0EB1"/>
    <w:rsid w:val="002D723B"/>
    <w:rsid w:val="003B7F13"/>
    <w:rsid w:val="003F05D1"/>
    <w:rsid w:val="00402F68"/>
    <w:rsid w:val="00422222"/>
    <w:rsid w:val="00470810"/>
    <w:rsid w:val="004C7A4E"/>
    <w:rsid w:val="00577C47"/>
    <w:rsid w:val="005931BA"/>
    <w:rsid w:val="00644F1C"/>
    <w:rsid w:val="00664486"/>
    <w:rsid w:val="00712B33"/>
    <w:rsid w:val="0079386C"/>
    <w:rsid w:val="007C6A45"/>
    <w:rsid w:val="0087074D"/>
    <w:rsid w:val="00896FFD"/>
    <w:rsid w:val="00944945"/>
    <w:rsid w:val="00A278B1"/>
    <w:rsid w:val="00B533DB"/>
    <w:rsid w:val="00B91B9B"/>
    <w:rsid w:val="00BB0043"/>
    <w:rsid w:val="00BB3664"/>
    <w:rsid w:val="00BE0E41"/>
    <w:rsid w:val="00C15232"/>
    <w:rsid w:val="00C74007"/>
    <w:rsid w:val="00CA0B22"/>
    <w:rsid w:val="00CB5F98"/>
    <w:rsid w:val="00CC0CAB"/>
    <w:rsid w:val="00DA606A"/>
    <w:rsid w:val="00E70A0F"/>
    <w:rsid w:val="00F471FF"/>
    <w:rsid w:val="00F70602"/>
    <w:rsid w:val="00FE41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B22"/>
    <w:pPr>
      <w:ind w:left="720"/>
      <w:contextualSpacing/>
    </w:pPr>
  </w:style>
  <w:style w:type="character" w:styleId="Hyperlink">
    <w:name w:val="Hyperlink"/>
    <w:basedOn w:val="DefaultParagraphFont"/>
    <w:uiPriority w:val="99"/>
    <w:unhideWhenUsed/>
    <w:rsid w:val="001F7A8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818</Words>
  <Characters>4664</Characters>
  <Application>Microsoft Office Word</Application>
  <DocSecurity>0</DocSecurity>
  <Lines>38</Lines>
  <Paragraphs>10</Paragraphs>
  <ScaleCrop>false</ScaleCrop>
  <Company/>
  <LinksUpToDate>false</LinksUpToDate>
  <CharactersWithSpaces>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Admin8</cp:lastModifiedBy>
  <cp:revision>37</cp:revision>
  <dcterms:created xsi:type="dcterms:W3CDTF">2023-01-04T07:49:00Z</dcterms:created>
  <dcterms:modified xsi:type="dcterms:W3CDTF">2026-01-08T10:05:00Z</dcterms:modified>
</cp:coreProperties>
</file>